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816" w:rsidRDefault="009D1816" w:rsidP="009D1816">
      <w:pPr>
        <w:keepNext/>
        <w:jc w:val="center"/>
        <w:outlineLvl w:val="0"/>
        <w:rPr>
          <w:rFonts w:ascii="Verdana" w:hAnsi="Verdana" w:cs="Calibri"/>
          <w:b/>
          <w:kern w:val="28"/>
          <w:sz w:val="22"/>
          <w:szCs w:val="22"/>
        </w:rPr>
      </w:pPr>
      <w:bookmarkStart w:id="0" w:name="_Toc185210420"/>
      <w:bookmarkStart w:id="1" w:name="_GoBack"/>
      <w:bookmarkEnd w:id="1"/>
    </w:p>
    <w:p w:rsidR="009D1816" w:rsidRDefault="009D1816" w:rsidP="009D1816">
      <w:pPr>
        <w:keepNext/>
        <w:jc w:val="center"/>
        <w:outlineLvl w:val="0"/>
        <w:rPr>
          <w:rFonts w:ascii="Verdana" w:hAnsi="Verdana" w:cs="Calibri"/>
          <w:b/>
          <w:kern w:val="28"/>
          <w:sz w:val="22"/>
          <w:szCs w:val="22"/>
        </w:rPr>
      </w:pPr>
    </w:p>
    <w:p w:rsidR="009D1816" w:rsidRDefault="009D1816" w:rsidP="009D1816">
      <w:pPr>
        <w:keepNext/>
        <w:jc w:val="center"/>
        <w:outlineLvl w:val="0"/>
        <w:rPr>
          <w:rFonts w:ascii="Verdana" w:hAnsi="Verdana" w:cs="Calibri"/>
          <w:b/>
          <w:kern w:val="28"/>
          <w:sz w:val="22"/>
          <w:szCs w:val="22"/>
        </w:rPr>
      </w:pPr>
    </w:p>
    <w:p w:rsidR="009D1816" w:rsidRDefault="009D1816" w:rsidP="009D1816">
      <w:pPr>
        <w:keepNext/>
        <w:jc w:val="center"/>
        <w:outlineLvl w:val="0"/>
        <w:rPr>
          <w:rFonts w:ascii="Verdana" w:hAnsi="Verdana" w:cs="Calibri"/>
          <w:b/>
          <w:kern w:val="28"/>
          <w:sz w:val="22"/>
          <w:szCs w:val="22"/>
        </w:rPr>
      </w:pPr>
    </w:p>
    <w:p w:rsidR="009D1816" w:rsidRDefault="009D1816" w:rsidP="009D1816">
      <w:pPr>
        <w:keepNext/>
        <w:jc w:val="center"/>
        <w:outlineLvl w:val="0"/>
        <w:rPr>
          <w:rFonts w:ascii="Verdana" w:hAnsi="Verdana" w:cs="Calibri"/>
          <w:b/>
          <w:kern w:val="28"/>
          <w:sz w:val="22"/>
          <w:szCs w:val="22"/>
        </w:rPr>
      </w:pPr>
    </w:p>
    <w:p w:rsidR="009D1816" w:rsidRDefault="009D1816" w:rsidP="009D1816">
      <w:pPr>
        <w:keepNext/>
        <w:jc w:val="center"/>
        <w:outlineLvl w:val="0"/>
        <w:rPr>
          <w:rFonts w:ascii="Verdana" w:hAnsi="Verdana" w:cs="Calibri"/>
          <w:b/>
          <w:kern w:val="28"/>
          <w:sz w:val="22"/>
          <w:szCs w:val="22"/>
        </w:rPr>
      </w:pPr>
    </w:p>
    <w:p w:rsidR="009D1816" w:rsidRDefault="009D1816" w:rsidP="009D1816">
      <w:pPr>
        <w:keepNext/>
        <w:jc w:val="center"/>
        <w:outlineLvl w:val="0"/>
        <w:rPr>
          <w:rFonts w:ascii="Verdana" w:hAnsi="Verdana" w:cs="Calibri"/>
          <w:b/>
          <w:kern w:val="28"/>
          <w:sz w:val="22"/>
          <w:szCs w:val="22"/>
        </w:rPr>
      </w:pPr>
    </w:p>
    <w:p w:rsidR="009D1816" w:rsidRDefault="009D1816" w:rsidP="009D1816">
      <w:pPr>
        <w:keepNext/>
        <w:jc w:val="center"/>
        <w:outlineLvl w:val="0"/>
        <w:rPr>
          <w:rFonts w:ascii="Verdana" w:hAnsi="Verdana" w:cs="Calibri"/>
          <w:b/>
          <w:kern w:val="28"/>
          <w:sz w:val="22"/>
          <w:szCs w:val="22"/>
        </w:rPr>
      </w:pPr>
    </w:p>
    <w:p w:rsidR="009D1816" w:rsidRDefault="009D1816" w:rsidP="009D1816">
      <w:pPr>
        <w:keepNext/>
        <w:jc w:val="center"/>
        <w:outlineLvl w:val="0"/>
        <w:rPr>
          <w:rFonts w:ascii="Verdana" w:hAnsi="Verdana" w:cs="Calibri"/>
          <w:b/>
          <w:kern w:val="28"/>
          <w:sz w:val="22"/>
          <w:szCs w:val="22"/>
        </w:rPr>
      </w:pPr>
    </w:p>
    <w:p w:rsidR="009D1816" w:rsidRDefault="009D1816" w:rsidP="009D1816">
      <w:pPr>
        <w:keepNext/>
        <w:jc w:val="center"/>
        <w:outlineLvl w:val="0"/>
        <w:rPr>
          <w:rFonts w:ascii="Verdana" w:hAnsi="Verdana" w:cs="Calibri"/>
          <w:b/>
          <w:kern w:val="28"/>
          <w:sz w:val="22"/>
          <w:szCs w:val="22"/>
        </w:rPr>
      </w:pPr>
    </w:p>
    <w:p w:rsidR="009D1816" w:rsidRDefault="009D1816" w:rsidP="009D1816">
      <w:pPr>
        <w:keepNext/>
        <w:jc w:val="center"/>
        <w:outlineLvl w:val="0"/>
        <w:rPr>
          <w:rFonts w:ascii="Verdana" w:hAnsi="Verdana" w:cs="Calibri"/>
          <w:b/>
          <w:kern w:val="28"/>
          <w:sz w:val="22"/>
          <w:szCs w:val="22"/>
        </w:rPr>
      </w:pPr>
    </w:p>
    <w:p w:rsidR="009D1816" w:rsidRDefault="009D1816" w:rsidP="009D1816">
      <w:pPr>
        <w:keepNext/>
        <w:jc w:val="center"/>
        <w:outlineLvl w:val="0"/>
        <w:rPr>
          <w:rFonts w:ascii="Verdana" w:hAnsi="Verdana" w:cs="Calibri"/>
          <w:b/>
          <w:kern w:val="28"/>
          <w:sz w:val="22"/>
          <w:szCs w:val="22"/>
        </w:rPr>
      </w:pPr>
    </w:p>
    <w:p w:rsidR="009D1816" w:rsidRDefault="009D1816" w:rsidP="009D1816">
      <w:pPr>
        <w:keepNext/>
        <w:jc w:val="center"/>
        <w:outlineLvl w:val="0"/>
        <w:rPr>
          <w:rFonts w:ascii="Verdana" w:hAnsi="Verdana" w:cs="Calibri"/>
          <w:b/>
          <w:kern w:val="28"/>
          <w:sz w:val="22"/>
          <w:szCs w:val="22"/>
        </w:rPr>
      </w:pPr>
    </w:p>
    <w:p w:rsidR="009D1816" w:rsidRDefault="009D1816" w:rsidP="009D1816">
      <w:pPr>
        <w:keepNext/>
        <w:jc w:val="center"/>
        <w:outlineLvl w:val="0"/>
        <w:rPr>
          <w:rFonts w:ascii="Verdana" w:hAnsi="Verdana" w:cs="Calibri"/>
          <w:b/>
          <w:kern w:val="28"/>
          <w:sz w:val="22"/>
          <w:szCs w:val="22"/>
        </w:rPr>
      </w:pPr>
    </w:p>
    <w:p w:rsidR="009D1816" w:rsidRDefault="009D1816" w:rsidP="009D1816">
      <w:pPr>
        <w:keepNext/>
        <w:jc w:val="center"/>
        <w:outlineLvl w:val="0"/>
        <w:rPr>
          <w:rFonts w:ascii="Verdana" w:hAnsi="Verdana" w:cs="Calibri"/>
          <w:b/>
          <w:kern w:val="28"/>
          <w:sz w:val="22"/>
          <w:szCs w:val="22"/>
        </w:rPr>
      </w:pPr>
    </w:p>
    <w:p w:rsidR="009D1816" w:rsidRDefault="009D1816" w:rsidP="009D1816">
      <w:pPr>
        <w:keepNext/>
        <w:jc w:val="center"/>
        <w:outlineLvl w:val="0"/>
        <w:rPr>
          <w:rFonts w:ascii="Verdana" w:hAnsi="Verdana" w:cs="Calibri"/>
          <w:b/>
          <w:kern w:val="28"/>
          <w:sz w:val="22"/>
          <w:szCs w:val="22"/>
        </w:rPr>
      </w:pPr>
    </w:p>
    <w:p w:rsidR="009D1816" w:rsidRDefault="009D1816" w:rsidP="009D1816">
      <w:pPr>
        <w:keepNext/>
        <w:jc w:val="center"/>
        <w:outlineLvl w:val="0"/>
        <w:rPr>
          <w:rFonts w:ascii="Verdana" w:hAnsi="Verdana" w:cs="Calibri"/>
          <w:b/>
          <w:kern w:val="28"/>
          <w:sz w:val="22"/>
          <w:szCs w:val="22"/>
        </w:rPr>
      </w:pPr>
    </w:p>
    <w:p w:rsidR="00DD5CE6" w:rsidRPr="00DD5CE6" w:rsidRDefault="00DD5CE6" w:rsidP="00DD5CE6">
      <w:pPr>
        <w:spacing w:line="360" w:lineRule="auto"/>
        <w:jc w:val="center"/>
        <w:rPr>
          <w:rFonts w:ascii="Verdana" w:hAnsi="Verdana" w:cs="Calibri"/>
          <w:b/>
          <w:sz w:val="22"/>
          <w:szCs w:val="22"/>
        </w:rPr>
      </w:pPr>
      <w:r w:rsidRPr="00DD5CE6">
        <w:rPr>
          <w:rFonts w:ascii="Verdana" w:hAnsi="Verdana" w:cs="Calibri"/>
          <w:b/>
          <w:sz w:val="22"/>
          <w:szCs w:val="22"/>
        </w:rPr>
        <w:t>ZAŁĄCZNIK NR 1 DO UMOWY</w:t>
      </w:r>
    </w:p>
    <w:p w:rsidR="00DD5CE6" w:rsidRPr="00DD5CE6" w:rsidRDefault="00DD5CE6" w:rsidP="00DD5CE6">
      <w:pPr>
        <w:spacing w:line="360" w:lineRule="auto"/>
        <w:jc w:val="center"/>
        <w:rPr>
          <w:rFonts w:ascii="Verdana" w:hAnsi="Verdana" w:cs="Calibri"/>
          <w:b/>
          <w:sz w:val="22"/>
          <w:szCs w:val="22"/>
        </w:rPr>
      </w:pPr>
      <w:r w:rsidRPr="00DD5CE6">
        <w:rPr>
          <w:rFonts w:ascii="Verdana" w:hAnsi="Verdana" w:cs="Calibri"/>
          <w:b/>
          <w:sz w:val="22"/>
          <w:szCs w:val="22"/>
        </w:rPr>
        <w:t>CZĘŚĆ III SIWZ</w:t>
      </w:r>
    </w:p>
    <w:p w:rsidR="009D1816" w:rsidRDefault="009D1816" w:rsidP="009D1816">
      <w:pPr>
        <w:keepNext/>
        <w:jc w:val="center"/>
        <w:outlineLvl w:val="0"/>
        <w:rPr>
          <w:rFonts w:ascii="Verdana" w:hAnsi="Verdana" w:cs="Calibri"/>
          <w:b/>
          <w:kern w:val="28"/>
          <w:sz w:val="22"/>
          <w:szCs w:val="22"/>
        </w:rPr>
      </w:pPr>
    </w:p>
    <w:p w:rsidR="009D1816" w:rsidRPr="001C42FB" w:rsidRDefault="009D1816" w:rsidP="009D1816">
      <w:pPr>
        <w:keepNext/>
        <w:jc w:val="center"/>
        <w:outlineLvl w:val="0"/>
        <w:rPr>
          <w:rFonts w:ascii="Verdana" w:hAnsi="Verdana" w:cs="Calibri"/>
          <w:b/>
          <w:kern w:val="28"/>
          <w:sz w:val="22"/>
          <w:szCs w:val="22"/>
        </w:rPr>
      </w:pPr>
      <w:r w:rsidRPr="001C42FB">
        <w:rPr>
          <w:rFonts w:ascii="Verdana" w:hAnsi="Verdana" w:cs="Calibri"/>
          <w:b/>
          <w:kern w:val="28"/>
          <w:sz w:val="22"/>
          <w:szCs w:val="22"/>
        </w:rPr>
        <w:t>OPIS PRZEDMIOTU ZAMÓWIENIA</w:t>
      </w:r>
      <w:bookmarkEnd w:id="0"/>
    </w:p>
    <w:p w:rsidR="009D1816" w:rsidRPr="001C42FB" w:rsidRDefault="009D1816" w:rsidP="009D1816">
      <w:pPr>
        <w:spacing w:line="360" w:lineRule="auto"/>
        <w:jc w:val="center"/>
        <w:rPr>
          <w:rFonts w:ascii="Verdana" w:hAnsi="Verdana" w:cs="Calibri"/>
          <w:b/>
          <w:sz w:val="22"/>
          <w:szCs w:val="22"/>
        </w:rPr>
      </w:pPr>
    </w:p>
    <w:p w:rsidR="009D1816" w:rsidRPr="001C42FB" w:rsidRDefault="000A663E" w:rsidP="000A663E">
      <w:pPr>
        <w:widowControl w:val="0"/>
        <w:tabs>
          <w:tab w:val="num" w:pos="180"/>
        </w:tabs>
        <w:suppressAutoHyphens/>
        <w:ind w:left="180"/>
        <w:jc w:val="center"/>
        <w:rPr>
          <w:rFonts w:ascii="Verdana" w:eastAsia="Lucida Sans Unicode" w:hAnsi="Verdana"/>
          <w:sz w:val="22"/>
          <w:szCs w:val="22"/>
        </w:rPr>
      </w:pPr>
      <w:r>
        <w:rPr>
          <w:rFonts w:ascii="Verdana" w:eastAsia="Lucida Sans Unicode" w:hAnsi="Verdana"/>
          <w:sz w:val="22"/>
          <w:szCs w:val="22"/>
        </w:rPr>
        <w:t>Przebudowa</w:t>
      </w:r>
      <w:r w:rsidR="007E795F">
        <w:rPr>
          <w:rFonts w:ascii="Verdana" w:eastAsia="Lucida Sans Unicode" w:hAnsi="Verdana"/>
          <w:sz w:val="22"/>
          <w:szCs w:val="22"/>
        </w:rPr>
        <w:t xml:space="preserve"> sieci wodociągowej w rejonie ul. Świtezianki</w:t>
      </w:r>
      <w:r w:rsidR="009D1816">
        <w:rPr>
          <w:rFonts w:ascii="Verdana" w:eastAsia="Lucida Sans Unicode" w:hAnsi="Verdana"/>
          <w:sz w:val="22"/>
          <w:szCs w:val="22"/>
        </w:rPr>
        <w:t xml:space="preserve"> </w:t>
      </w:r>
      <w:r w:rsidR="0025539E">
        <w:rPr>
          <w:rFonts w:ascii="Verdana" w:eastAsia="Lucida Sans Unicode" w:hAnsi="Verdana"/>
          <w:sz w:val="22"/>
          <w:szCs w:val="22"/>
        </w:rPr>
        <w:t>w Gdańsku</w:t>
      </w:r>
      <w:r w:rsidR="007E795F">
        <w:rPr>
          <w:rFonts w:ascii="Verdana" w:eastAsia="Lucida Sans Unicode" w:hAnsi="Verdana"/>
          <w:sz w:val="22"/>
          <w:szCs w:val="22"/>
        </w:rPr>
        <w:t>.</w:t>
      </w:r>
    </w:p>
    <w:p w:rsidR="00302E6B" w:rsidRDefault="00302E6B" w:rsidP="000A663E">
      <w:pPr>
        <w:jc w:val="center"/>
      </w:pPr>
    </w:p>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Default="009D1816"/>
    <w:p w:rsidR="009D1816" w:rsidRPr="009D1816" w:rsidRDefault="009D1816" w:rsidP="009D1816">
      <w:pPr>
        <w:widowControl w:val="0"/>
        <w:numPr>
          <w:ilvl w:val="0"/>
          <w:numId w:val="1"/>
        </w:numPr>
        <w:suppressAutoHyphens/>
        <w:spacing w:line="360" w:lineRule="auto"/>
        <w:jc w:val="both"/>
        <w:rPr>
          <w:rFonts w:ascii="Verdana" w:hAnsi="Verdana" w:cs="Calibri"/>
          <w:b/>
          <w:sz w:val="22"/>
          <w:szCs w:val="22"/>
        </w:rPr>
      </w:pPr>
      <w:r w:rsidRPr="009D1816">
        <w:rPr>
          <w:rFonts w:ascii="Verdana" w:hAnsi="Verdana" w:cs="Calibri"/>
          <w:b/>
          <w:sz w:val="22"/>
          <w:szCs w:val="22"/>
        </w:rPr>
        <w:lastRenderedPageBreak/>
        <w:t xml:space="preserve">Program przedsięwzięcia: </w:t>
      </w:r>
    </w:p>
    <w:p w:rsidR="009D1816" w:rsidRPr="009D1816" w:rsidRDefault="009D1816" w:rsidP="009D1816">
      <w:pPr>
        <w:rPr>
          <w:rFonts w:ascii="Verdana" w:hAnsi="Verdana" w:cs="Calibri"/>
          <w:color w:val="7030A0"/>
          <w:sz w:val="22"/>
          <w:szCs w:val="22"/>
        </w:rPr>
      </w:pPr>
    </w:p>
    <w:p w:rsidR="009D1816" w:rsidRPr="009D1816" w:rsidRDefault="009D1816" w:rsidP="009D1816">
      <w:pPr>
        <w:widowControl w:val="0"/>
        <w:numPr>
          <w:ilvl w:val="0"/>
          <w:numId w:val="2"/>
        </w:numPr>
        <w:suppressAutoHyphens/>
        <w:jc w:val="both"/>
        <w:rPr>
          <w:rFonts w:ascii="Verdana" w:hAnsi="Verdana" w:cs="Calibri"/>
          <w:b/>
          <w:sz w:val="22"/>
          <w:szCs w:val="22"/>
        </w:rPr>
      </w:pPr>
      <w:r w:rsidRPr="009D1816">
        <w:rPr>
          <w:rFonts w:ascii="Verdana" w:hAnsi="Verdana" w:cs="Calibri"/>
          <w:b/>
          <w:sz w:val="22"/>
          <w:szCs w:val="22"/>
        </w:rPr>
        <w:t xml:space="preserve"> Cel przedsięwzięcia </w:t>
      </w:r>
    </w:p>
    <w:p w:rsidR="009D1816" w:rsidRPr="009D1816" w:rsidRDefault="009D1816" w:rsidP="009D1816">
      <w:pPr>
        <w:ind w:left="142" w:hanging="142"/>
        <w:jc w:val="both"/>
        <w:rPr>
          <w:rFonts w:ascii="Verdana" w:hAnsi="Verdana" w:cs="Calibri"/>
          <w:sz w:val="22"/>
          <w:szCs w:val="22"/>
        </w:rPr>
      </w:pPr>
    </w:p>
    <w:p w:rsidR="009D1816" w:rsidRPr="009D1816" w:rsidRDefault="0025539E" w:rsidP="009D1816">
      <w:pPr>
        <w:ind w:left="142" w:hanging="142"/>
        <w:jc w:val="both"/>
        <w:rPr>
          <w:rFonts w:ascii="Verdana" w:hAnsi="Verdana" w:cs="Calibri"/>
          <w:sz w:val="22"/>
          <w:szCs w:val="22"/>
        </w:rPr>
      </w:pPr>
      <w:r>
        <w:rPr>
          <w:rFonts w:ascii="Verdana" w:hAnsi="Verdana" w:cs="Calibri"/>
          <w:sz w:val="22"/>
          <w:szCs w:val="22"/>
        </w:rPr>
        <w:t xml:space="preserve"> </w:t>
      </w:r>
      <w:r w:rsidR="009D1816" w:rsidRPr="009D1816">
        <w:rPr>
          <w:rFonts w:ascii="Verdana" w:hAnsi="Verdana" w:cs="Calibri"/>
          <w:sz w:val="22"/>
          <w:szCs w:val="22"/>
        </w:rPr>
        <w:t>Celem przedsięwzięcia jest wykonanie opr</w:t>
      </w:r>
      <w:r>
        <w:rPr>
          <w:rFonts w:ascii="Verdana" w:hAnsi="Verdana" w:cs="Calibri"/>
          <w:sz w:val="22"/>
          <w:szCs w:val="22"/>
        </w:rPr>
        <w:t xml:space="preserve">acowań projektowych zadania pod </w:t>
      </w:r>
      <w:r w:rsidR="009D1816" w:rsidRPr="009D1816">
        <w:rPr>
          <w:rFonts w:ascii="Verdana" w:hAnsi="Verdana" w:cs="Calibri"/>
          <w:sz w:val="22"/>
          <w:szCs w:val="22"/>
        </w:rPr>
        <w:t>nazwą :</w:t>
      </w:r>
    </w:p>
    <w:p w:rsidR="009D1816" w:rsidRDefault="009D1816" w:rsidP="0025539E">
      <w:pPr>
        <w:widowControl w:val="0"/>
        <w:tabs>
          <w:tab w:val="num" w:pos="180"/>
        </w:tabs>
        <w:suppressAutoHyphens/>
        <w:ind w:left="180"/>
        <w:rPr>
          <w:rFonts w:ascii="Verdana" w:hAnsi="Verdana" w:cs="Calibri"/>
          <w:sz w:val="22"/>
          <w:szCs w:val="22"/>
        </w:rPr>
      </w:pPr>
      <w:r>
        <w:rPr>
          <w:rFonts w:ascii="Verdana" w:hAnsi="Verdana" w:cs="Calibri"/>
          <w:sz w:val="22"/>
          <w:szCs w:val="22"/>
        </w:rPr>
        <w:t>„</w:t>
      </w:r>
      <w:r w:rsidR="007E795F">
        <w:rPr>
          <w:rFonts w:ascii="Verdana" w:eastAsia="Lucida Sans Unicode" w:hAnsi="Verdana"/>
          <w:sz w:val="22"/>
          <w:szCs w:val="22"/>
        </w:rPr>
        <w:t>Modernizacja sieci wodociągowej w rejonie ul. Świtezianki</w:t>
      </w:r>
      <w:r w:rsidR="0025539E">
        <w:rPr>
          <w:rFonts w:ascii="Verdana" w:eastAsia="Lucida Sans Unicode" w:hAnsi="Verdana"/>
          <w:sz w:val="22"/>
          <w:szCs w:val="22"/>
        </w:rPr>
        <w:t xml:space="preserve">” </w:t>
      </w:r>
      <w:r w:rsidRPr="009D1816">
        <w:rPr>
          <w:rFonts w:ascii="Verdana" w:hAnsi="Verdana" w:cs="Calibri"/>
          <w:sz w:val="22"/>
          <w:szCs w:val="22"/>
        </w:rPr>
        <w:t xml:space="preserve">dla obszaru określonego w załączniku graficznym stanowiącym Załącznik nr 1  do Części III SIWZ. </w:t>
      </w:r>
    </w:p>
    <w:p w:rsidR="009D1816" w:rsidRPr="009D1816" w:rsidRDefault="009D1816" w:rsidP="009D1816">
      <w:pPr>
        <w:ind w:left="142" w:hanging="142"/>
        <w:jc w:val="both"/>
        <w:rPr>
          <w:rFonts w:ascii="Verdana" w:hAnsi="Verdana" w:cs="Calibri"/>
          <w:sz w:val="22"/>
          <w:szCs w:val="22"/>
        </w:rPr>
      </w:pPr>
    </w:p>
    <w:p w:rsidR="00BE34E8" w:rsidRPr="00BE34E8" w:rsidRDefault="00DA11D3" w:rsidP="00BE34E8">
      <w:pPr>
        <w:pStyle w:val="Tekstpodstawowy"/>
        <w:rPr>
          <w:rFonts w:ascii="Verdana" w:hAnsi="Verdana" w:cs="Arial"/>
          <w:bCs/>
          <w:sz w:val="22"/>
          <w:szCs w:val="22"/>
        </w:rPr>
      </w:pPr>
      <w:r>
        <w:rPr>
          <w:rFonts w:ascii="Verdana" w:hAnsi="Verdana" w:cs="Arial"/>
          <w:bCs/>
          <w:sz w:val="22"/>
          <w:szCs w:val="22"/>
        </w:rPr>
        <w:t>Obszar projektowanego zadanie</w:t>
      </w:r>
      <w:r w:rsidR="00BE34E8" w:rsidRPr="00BE34E8">
        <w:rPr>
          <w:rFonts w:ascii="Verdana" w:hAnsi="Verdana" w:cs="Arial"/>
          <w:bCs/>
          <w:sz w:val="22"/>
          <w:szCs w:val="22"/>
        </w:rPr>
        <w:t xml:space="preserve"> nie jest objęty </w:t>
      </w:r>
      <w:r>
        <w:rPr>
          <w:rFonts w:ascii="Verdana" w:hAnsi="Verdana" w:cs="Arial"/>
          <w:bCs/>
          <w:sz w:val="22"/>
          <w:szCs w:val="22"/>
        </w:rPr>
        <w:t xml:space="preserve">miejscowym </w:t>
      </w:r>
      <w:r w:rsidR="00BE34E8" w:rsidRPr="00BE34E8">
        <w:rPr>
          <w:rFonts w:ascii="Verdana" w:hAnsi="Verdana" w:cs="Arial"/>
          <w:bCs/>
          <w:sz w:val="22"/>
          <w:szCs w:val="22"/>
        </w:rPr>
        <w:t>planem zagospodarowania przest</w:t>
      </w:r>
      <w:r>
        <w:rPr>
          <w:rFonts w:ascii="Verdana" w:hAnsi="Verdana" w:cs="Arial"/>
          <w:bCs/>
          <w:sz w:val="22"/>
          <w:szCs w:val="22"/>
        </w:rPr>
        <w:t>rzennego. N</w:t>
      </w:r>
      <w:r w:rsidR="00BE34E8" w:rsidRPr="00BE34E8">
        <w:rPr>
          <w:rFonts w:ascii="Verdana" w:hAnsi="Verdana" w:cs="Arial"/>
          <w:bCs/>
          <w:sz w:val="22"/>
          <w:szCs w:val="22"/>
        </w:rPr>
        <w:t>ależy uzyskać decyzję o ustaleniu lokaliza</w:t>
      </w:r>
      <w:r w:rsidR="00BE34E8">
        <w:rPr>
          <w:rFonts w:ascii="Verdana" w:hAnsi="Verdana" w:cs="Arial"/>
          <w:bCs/>
          <w:sz w:val="22"/>
          <w:szCs w:val="22"/>
        </w:rPr>
        <w:t>cji inwestycji celu publicznego.</w:t>
      </w:r>
      <w:r w:rsidR="00BE34E8" w:rsidRPr="00BE34E8">
        <w:rPr>
          <w:rFonts w:ascii="Verdana" w:hAnsi="Verdana" w:cs="Arial"/>
          <w:bCs/>
          <w:sz w:val="22"/>
          <w:szCs w:val="22"/>
        </w:rPr>
        <w:t xml:space="preserve"> </w:t>
      </w:r>
    </w:p>
    <w:p w:rsidR="00BE34E8" w:rsidRPr="00BE34E8" w:rsidRDefault="00BE34E8" w:rsidP="00BE34E8">
      <w:pPr>
        <w:ind w:left="142" w:hanging="142"/>
        <w:rPr>
          <w:rFonts w:ascii="Verdana" w:hAnsi="Verdana" w:cs="Calibri"/>
          <w:sz w:val="22"/>
          <w:szCs w:val="22"/>
        </w:rPr>
      </w:pPr>
    </w:p>
    <w:p w:rsidR="009D1816" w:rsidRPr="009D1816" w:rsidRDefault="00FB5EDC" w:rsidP="00BE34E8">
      <w:pPr>
        <w:rPr>
          <w:rFonts w:ascii="Verdana" w:hAnsi="Verdana" w:cs="Calibri"/>
          <w:sz w:val="22"/>
          <w:szCs w:val="22"/>
        </w:rPr>
      </w:pPr>
      <w:r>
        <w:rPr>
          <w:rFonts w:ascii="Verdana" w:hAnsi="Verdana" w:cs="Calibri"/>
          <w:sz w:val="22"/>
          <w:szCs w:val="22"/>
        </w:rPr>
        <w:t xml:space="preserve">Zakres zadania projektowego </w:t>
      </w:r>
      <w:r w:rsidR="009D1816" w:rsidRPr="009D1816">
        <w:rPr>
          <w:rFonts w:ascii="Verdana" w:hAnsi="Verdana" w:cs="Calibri"/>
          <w:sz w:val="22"/>
          <w:szCs w:val="22"/>
        </w:rPr>
        <w:t xml:space="preserve">: </w:t>
      </w:r>
    </w:p>
    <w:p w:rsidR="009D1816" w:rsidRDefault="00B97BB1" w:rsidP="00DA11D3">
      <w:pPr>
        <w:ind w:left="142" w:hanging="142"/>
        <w:rPr>
          <w:rFonts w:ascii="Verdana" w:hAnsi="Verdana" w:cs="Calibri"/>
          <w:sz w:val="22"/>
          <w:szCs w:val="22"/>
        </w:rPr>
      </w:pPr>
      <w:r>
        <w:rPr>
          <w:rFonts w:ascii="Verdana" w:hAnsi="Verdana" w:cs="Calibri"/>
          <w:sz w:val="22"/>
          <w:szCs w:val="22"/>
        </w:rPr>
        <w:t xml:space="preserve">- </w:t>
      </w:r>
      <w:r w:rsidR="00FB5EDC">
        <w:rPr>
          <w:rFonts w:ascii="Verdana" w:hAnsi="Verdana" w:cs="Calibri"/>
          <w:sz w:val="22"/>
          <w:szCs w:val="22"/>
        </w:rPr>
        <w:t>istniejący wodociąg DN100 AC</w:t>
      </w:r>
      <w:r w:rsidR="00564793">
        <w:rPr>
          <w:rFonts w:ascii="Verdana" w:hAnsi="Verdana" w:cs="Calibri"/>
          <w:sz w:val="22"/>
          <w:szCs w:val="22"/>
        </w:rPr>
        <w:t>, długość ok.</w:t>
      </w:r>
      <w:r w:rsidR="00772C05">
        <w:rPr>
          <w:rFonts w:ascii="Verdana" w:hAnsi="Verdana" w:cs="Calibri"/>
          <w:sz w:val="22"/>
          <w:szCs w:val="22"/>
        </w:rPr>
        <w:t xml:space="preserve"> 214</w:t>
      </w:r>
      <w:r w:rsidR="00564793">
        <w:rPr>
          <w:rFonts w:ascii="Verdana" w:hAnsi="Verdana" w:cs="Calibri"/>
          <w:sz w:val="22"/>
          <w:szCs w:val="22"/>
        </w:rPr>
        <w:t xml:space="preserve"> m,</w:t>
      </w:r>
      <w:r w:rsidR="00FB5EDC">
        <w:rPr>
          <w:rFonts w:ascii="Verdana" w:hAnsi="Verdana" w:cs="Calibri"/>
          <w:sz w:val="22"/>
          <w:szCs w:val="22"/>
        </w:rPr>
        <w:t xml:space="preserve"> w ulicy Telimeny do wysokości skrzyżowania z ulicą Filomatów wymienić po istniejącej trasie w ulicy o nawierzchni asfaltowej metodą crackingu</w:t>
      </w:r>
    </w:p>
    <w:p w:rsidR="00FB5EDC" w:rsidRDefault="00FB5EDC" w:rsidP="00DA11D3">
      <w:pPr>
        <w:ind w:left="142" w:hanging="142"/>
        <w:rPr>
          <w:rFonts w:ascii="Verdana" w:hAnsi="Verdana" w:cs="Calibri"/>
          <w:sz w:val="22"/>
          <w:szCs w:val="22"/>
        </w:rPr>
      </w:pPr>
      <w:r>
        <w:rPr>
          <w:rFonts w:ascii="Verdana" w:hAnsi="Verdana" w:cs="Calibri"/>
          <w:sz w:val="22"/>
          <w:szCs w:val="22"/>
        </w:rPr>
        <w:t xml:space="preserve">- przełożenie istniejących wodociągów w ul. Świtezianki, </w:t>
      </w:r>
      <w:r w:rsidR="009B3185">
        <w:rPr>
          <w:rFonts w:ascii="Verdana" w:hAnsi="Verdana" w:cs="Calibri"/>
          <w:sz w:val="22"/>
          <w:szCs w:val="22"/>
        </w:rPr>
        <w:t xml:space="preserve">Ignacego Domeyki, </w:t>
      </w:r>
      <w:r>
        <w:rPr>
          <w:rFonts w:ascii="Verdana" w:hAnsi="Verdana" w:cs="Calibri"/>
          <w:sz w:val="22"/>
          <w:szCs w:val="22"/>
        </w:rPr>
        <w:t>Pana Tadeusza, częściowo Nowogrodzkiej i Filomatów</w:t>
      </w:r>
      <w:r w:rsidR="009B3185">
        <w:rPr>
          <w:rFonts w:ascii="Verdana" w:hAnsi="Verdana" w:cs="Calibri"/>
          <w:sz w:val="22"/>
          <w:szCs w:val="22"/>
        </w:rPr>
        <w:t xml:space="preserve"> (dł. ok. 829</w:t>
      </w:r>
      <w:r w:rsidR="00CD41C8">
        <w:rPr>
          <w:rFonts w:ascii="Verdana" w:hAnsi="Verdana" w:cs="Calibri"/>
          <w:sz w:val="22"/>
          <w:szCs w:val="22"/>
        </w:rPr>
        <w:t xml:space="preserve">m) </w:t>
      </w:r>
      <w:r>
        <w:rPr>
          <w:rFonts w:ascii="Verdana" w:hAnsi="Verdana" w:cs="Calibri"/>
          <w:sz w:val="22"/>
          <w:szCs w:val="22"/>
        </w:rPr>
        <w:t xml:space="preserve"> poza działki prywatne w pas drogowy</w:t>
      </w:r>
    </w:p>
    <w:p w:rsidR="00FB5EDC" w:rsidRDefault="00FB5EDC" w:rsidP="00DA11D3">
      <w:pPr>
        <w:ind w:left="142" w:hanging="142"/>
        <w:rPr>
          <w:rFonts w:ascii="Verdana" w:hAnsi="Verdana" w:cs="Calibri"/>
          <w:sz w:val="22"/>
          <w:szCs w:val="22"/>
        </w:rPr>
      </w:pPr>
      <w:r>
        <w:rPr>
          <w:rFonts w:ascii="Verdana" w:hAnsi="Verdana" w:cs="Calibri"/>
          <w:sz w:val="22"/>
          <w:szCs w:val="22"/>
        </w:rPr>
        <w:t>- ze względu na brak miejsca w chodnikach, wodociąg w ulicy Nowogrodzkiej, na wysokości budynków 1 – 39 oraz wodociąg DN100 żel w ulicy Telimeny przełożyć w ulicę asfaltową</w:t>
      </w:r>
      <w:r w:rsidR="009B3185">
        <w:rPr>
          <w:rFonts w:ascii="Verdana" w:hAnsi="Verdana" w:cs="Calibri"/>
          <w:sz w:val="22"/>
          <w:szCs w:val="22"/>
        </w:rPr>
        <w:t xml:space="preserve"> (dł. ok 409</w:t>
      </w:r>
      <w:r w:rsidR="00C9303F">
        <w:rPr>
          <w:rFonts w:ascii="Verdana" w:hAnsi="Verdana" w:cs="Calibri"/>
          <w:sz w:val="22"/>
          <w:szCs w:val="22"/>
        </w:rPr>
        <w:t>m).</w:t>
      </w:r>
    </w:p>
    <w:p w:rsidR="00FB5EDC" w:rsidRDefault="00FB5EDC" w:rsidP="00DA11D3">
      <w:pPr>
        <w:ind w:left="142" w:hanging="142"/>
        <w:rPr>
          <w:rFonts w:ascii="Verdana" w:hAnsi="Verdana" w:cs="Calibri"/>
          <w:sz w:val="22"/>
          <w:szCs w:val="22"/>
        </w:rPr>
      </w:pPr>
      <w:r>
        <w:rPr>
          <w:rFonts w:ascii="Verdana" w:hAnsi="Verdana" w:cs="Calibri"/>
          <w:sz w:val="22"/>
          <w:szCs w:val="22"/>
        </w:rPr>
        <w:t>- w miejscach odcięcia istniejących przyłączy wodociągowych na</w:t>
      </w:r>
      <w:r w:rsidR="008724FC">
        <w:rPr>
          <w:rFonts w:ascii="Verdana" w:hAnsi="Verdana" w:cs="Calibri"/>
          <w:sz w:val="22"/>
          <w:szCs w:val="22"/>
        </w:rPr>
        <w:t>leży przewidzieć ich przepięcie</w:t>
      </w:r>
      <w:r w:rsidR="00EB433B">
        <w:rPr>
          <w:rFonts w:ascii="Verdana" w:hAnsi="Verdana" w:cs="Calibri"/>
          <w:sz w:val="22"/>
          <w:szCs w:val="22"/>
        </w:rPr>
        <w:t xml:space="preserve"> </w:t>
      </w:r>
      <w:r>
        <w:rPr>
          <w:rFonts w:ascii="Verdana" w:hAnsi="Verdana" w:cs="Calibri"/>
          <w:sz w:val="22"/>
          <w:szCs w:val="22"/>
        </w:rPr>
        <w:t>do nowoprojektowanych sieci wodociągowych</w:t>
      </w:r>
      <w:r w:rsidR="008724FC">
        <w:rPr>
          <w:rFonts w:ascii="Verdana" w:hAnsi="Verdana" w:cs="Calibri"/>
          <w:sz w:val="22"/>
          <w:szCs w:val="22"/>
        </w:rPr>
        <w:t xml:space="preserve"> (ok. 121 szt. i 11 szt. przyłączy w ul. Świtezianki dla budynków nr 1, 3, 5, 7, 9, 11, 13, 15, 19, 21, 23 do inwentaryzacji przez projektanta)</w:t>
      </w:r>
    </w:p>
    <w:p w:rsidR="009D1816" w:rsidRDefault="00EB433B" w:rsidP="005B78B9">
      <w:pPr>
        <w:rPr>
          <w:rFonts w:ascii="Verdana" w:hAnsi="Verdana" w:cs="Calibri"/>
          <w:sz w:val="22"/>
          <w:szCs w:val="22"/>
        </w:rPr>
      </w:pPr>
      <w:r>
        <w:rPr>
          <w:rFonts w:ascii="Verdana" w:hAnsi="Verdana" w:cs="Calibri"/>
          <w:sz w:val="22"/>
          <w:szCs w:val="22"/>
        </w:rPr>
        <w:t>- odtworzenie</w:t>
      </w:r>
      <w:r w:rsidR="009D1816" w:rsidRPr="009D1816">
        <w:rPr>
          <w:rFonts w:ascii="Verdana" w:hAnsi="Verdana" w:cs="Calibri"/>
          <w:sz w:val="22"/>
          <w:szCs w:val="22"/>
        </w:rPr>
        <w:t xml:space="preserve"> nawierzchni i elementów środowiska</w:t>
      </w:r>
    </w:p>
    <w:p w:rsidR="00FB4760" w:rsidRDefault="00FB4760" w:rsidP="009D1816">
      <w:pPr>
        <w:ind w:left="142" w:hanging="142"/>
        <w:rPr>
          <w:rFonts w:ascii="Verdana" w:hAnsi="Verdana" w:cs="Calibri"/>
          <w:sz w:val="22"/>
          <w:szCs w:val="22"/>
        </w:rPr>
      </w:pPr>
    </w:p>
    <w:p w:rsidR="00FB4760" w:rsidRDefault="00FB4760" w:rsidP="009D1816">
      <w:pPr>
        <w:ind w:left="142" w:hanging="142"/>
        <w:rPr>
          <w:rFonts w:ascii="Verdana" w:hAnsi="Verdana" w:cs="Calibri"/>
          <w:sz w:val="22"/>
          <w:szCs w:val="22"/>
        </w:rPr>
      </w:pPr>
    </w:p>
    <w:p w:rsidR="00FB4760" w:rsidRDefault="00FB4760" w:rsidP="009D1816">
      <w:pPr>
        <w:ind w:left="142" w:hanging="142"/>
        <w:rPr>
          <w:rFonts w:ascii="Verdana" w:hAnsi="Verdana" w:cs="Calibri"/>
          <w:sz w:val="22"/>
          <w:szCs w:val="22"/>
        </w:rPr>
      </w:pPr>
    </w:p>
    <w:p w:rsidR="00FB4760" w:rsidRDefault="00FB4760" w:rsidP="009D1816">
      <w:pPr>
        <w:ind w:left="142" w:hanging="142"/>
        <w:rPr>
          <w:rFonts w:ascii="Verdana" w:hAnsi="Verdana" w:cs="Calibri"/>
          <w:sz w:val="22"/>
          <w:szCs w:val="22"/>
        </w:rPr>
      </w:pPr>
    </w:p>
    <w:p w:rsidR="00FB4760" w:rsidRDefault="00FB4760" w:rsidP="009D1816">
      <w:pPr>
        <w:ind w:left="142" w:hanging="142"/>
        <w:rPr>
          <w:rFonts w:ascii="Verdana" w:hAnsi="Verdana" w:cs="Calibri"/>
          <w:sz w:val="22"/>
          <w:szCs w:val="22"/>
        </w:rPr>
      </w:pPr>
    </w:p>
    <w:p w:rsidR="00FB4760" w:rsidRDefault="00FB4760" w:rsidP="009D1816">
      <w:pPr>
        <w:ind w:left="142" w:hanging="142"/>
        <w:rPr>
          <w:rFonts w:ascii="Verdana" w:hAnsi="Verdana" w:cs="Calibri"/>
          <w:sz w:val="22"/>
          <w:szCs w:val="22"/>
        </w:rPr>
      </w:pPr>
    </w:p>
    <w:p w:rsidR="00D4592C" w:rsidRDefault="00D4592C" w:rsidP="00D4592C">
      <w:pPr>
        <w:ind w:left="142" w:hanging="142"/>
        <w:rPr>
          <w:rFonts w:ascii="Verdana" w:hAnsi="Verdana" w:cs="Calibri"/>
        </w:rPr>
      </w:pPr>
    </w:p>
    <w:p w:rsidR="00FB4760" w:rsidRDefault="00FB4760" w:rsidP="009D1816">
      <w:pPr>
        <w:ind w:left="142" w:hanging="142"/>
        <w:rPr>
          <w:rFonts w:ascii="Verdana" w:hAnsi="Verdana" w:cs="Calibri"/>
          <w:sz w:val="22"/>
          <w:szCs w:val="22"/>
        </w:rPr>
      </w:pPr>
    </w:p>
    <w:p w:rsidR="00FB4760" w:rsidRPr="00FB4760" w:rsidRDefault="00FB4760" w:rsidP="00FB4760">
      <w:pPr>
        <w:pageBreakBefore/>
        <w:widowControl w:val="0"/>
        <w:numPr>
          <w:ilvl w:val="0"/>
          <w:numId w:val="1"/>
        </w:numPr>
        <w:suppressAutoHyphens/>
        <w:spacing w:line="360" w:lineRule="auto"/>
        <w:jc w:val="both"/>
        <w:rPr>
          <w:rFonts w:ascii="Verdana" w:hAnsi="Verdana" w:cs="Calibri"/>
          <w:b/>
          <w:sz w:val="22"/>
          <w:szCs w:val="22"/>
        </w:rPr>
      </w:pPr>
      <w:r w:rsidRPr="00FB4760">
        <w:rPr>
          <w:rFonts w:ascii="Verdana" w:hAnsi="Verdana" w:cs="Calibri"/>
          <w:b/>
          <w:sz w:val="22"/>
          <w:szCs w:val="22"/>
        </w:rPr>
        <w:lastRenderedPageBreak/>
        <w:t>Obowiązki Wykonawcy</w:t>
      </w:r>
    </w:p>
    <w:p w:rsidR="00FB4760" w:rsidRPr="00FB4760" w:rsidRDefault="00FB4760" w:rsidP="00FB4760">
      <w:pPr>
        <w:tabs>
          <w:tab w:val="left" w:pos="0"/>
        </w:tabs>
        <w:spacing w:after="120"/>
        <w:jc w:val="both"/>
        <w:rPr>
          <w:rFonts w:ascii="Verdana" w:hAnsi="Verdana" w:cs="Calibri"/>
          <w:sz w:val="22"/>
          <w:szCs w:val="22"/>
        </w:rPr>
      </w:pPr>
      <w:r w:rsidRPr="00FB4760">
        <w:rPr>
          <w:rFonts w:ascii="Verdana" w:hAnsi="Verdana" w:cs="Calibri"/>
          <w:sz w:val="22"/>
          <w:szCs w:val="22"/>
        </w:rPr>
        <w:t>W ramach zamówienia Wykonawca zobowiązany jest do:</w:t>
      </w:r>
    </w:p>
    <w:p w:rsidR="00FB4760" w:rsidRPr="00FB4760" w:rsidRDefault="00FB4760" w:rsidP="00FB4760">
      <w:pPr>
        <w:widowControl w:val="0"/>
        <w:numPr>
          <w:ilvl w:val="1"/>
          <w:numId w:val="3"/>
        </w:numPr>
        <w:tabs>
          <w:tab w:val="left" w:pos="0"/>
        </w:tabs>
        <w:suppressAutoHyphens/>
        <w:spacing w:after="120" w:line="360" w:lineRule="auto"/>
        <w:jc w:val="both"/>
        <w:rPr>
          <w:rFonts w:ascii="Verdana" w:hAnsi="Verdana" w:cs="Calibri"/>
          <w:sz w:val="22"/>
          <w:szCs w:val="22"/>
        </w:rPr>
      </w:pPr>
      <w:r w:rsidRPr="00FB4760">
        <w:rPr>
          <w:rFonts w:ascii="Verdana" w:hAnsi="Verdana" w:cs="Calibri"/>
          <w:sz w:val="22"/>
          <w:szCs w:val="22"/>
        </w:rPr>
        <w:t>Uzyskania  mapy do celów projektowych,</w:t>
      </w:r>
    </w:p>
    <w:p w:rsidR="00FB4760" w:rsidRPr="00FB4760" w:rsidRDefault="00FB4760" w:rsidP="00D84792">
      <w:pPr>
        <w:widowControl w:val="0"/>
        <w:numPr>
          <w:ilvl w:val="1"/>
          <w:numId w:val="3"/>
        </w:numPr>
        <w:tabs>
          <w:tab w:val="left" w:pos="0"/>
        </w:tabs>
        <w:suppressAutoHyphens/>
        <w:jc w:val="both"/>
        <w:rPr>
          <w:rFonts w:ascii="Verdana" w:hAnsi="Verdana" w:cs="Calibri"/>
          <w:sz w:val="22"/>
          <w:szCs w:val="22"/>
        </w:rPr>
      </w:pPr>
      <w:r w:rsidRPr="00FB4760">
        <w:rPr>
          <w:rFonts w:ascii="Verdana" w:hAnsi="Verdana" w:cs="Calibri"/>
          <w:sz w:val="22"/>
          <w:szCs w:val="22"/>
        </w:rPr>
        <w:t>Wykonania dokumentacji potrzebnej do uzyskania decyzji o pozwoleniu na budowę  (lub innego równoważnego dokumentu zgodnie z obowiązującym prawem), w tym:</w:t>
      </w:r>
    </w:p>
    <w:p w:rsidR="00FB4760" w:rsidRPr="00FB4760" w:rsidRDefault="00FB4760" w:rsidP="00D84792">
      <w:pPr>
        <w:spacing w:after="120"/>
        <w:ind w:left="1701" w:hanging="981"/>
        <w:jc w:val="both"/>
        <w:rPr>
          <w:rFonts w:ascii="Verdana" w:hAnsi="Verdana" w:cs="Calibri"/>
          <w:sz w:val="22"/>
          <w:szCs w:val="22"/>
        </w:rPr>
      </w:pPr>
      <w:r w:rsidRPr="00FB4760">
        <w:rPr>
          <w:rFonts w:ascii="Verdana" w:hAnsi="Verdana" w:cs="Calibri"/>
          <w:b/>
          <w:sz w:val="22"/>
          <w:szCs w:val="22"/>
        </w:rPr>
        <w:t xml:space="preserve">2.2.1 </w:t>
      </w:r>
      <w:r w:rsidRPr="00FB4760">
        <w:rPr>
          <w:rFonts w:ascii="Verdana" w:hAnsi="Verdana" w:cs="Calibri"/>
          <w:sz w:val="22"/>
          <w:szCs w:val="22"/>
        </w:rPr>
        <w:t>wykonania projektu budowlanego wraz informacją dot. bezpieczeństwa i ochrony zdrowia zawierającego:</w:t>
      </w:r>
    </w:p>
    <w:p w:rsidR="00FB4760" w:rsidRPr="00FB4760" w:rsidRDefault="00FB4760" w:rsidP="00FB4760">
      <w:pPr>
        <w:widowControl w:val="0"/>
        <w:numPr>
          <w:ilvl w:val="3"/>
          <w:numId w:val="3"/>
        </w:numPr>
        <w:suppressAutoHyphens/>
        <w:spacing w:after="120" w:line="360" w:lineRule="auto"/>
        <w:ind w:hanging="461"/>
        <w:jc w:val="both"/>
        <w:rPr>
          <w:rFonts w:ascii="Verdana" w:hAnsi="Verdana" w:cs="Calibri"/>
          <w:sz w:val="22"/>
          <w:szCs w:val="22"/>
        </w:rPr>
      </w:pPr>
      <w:r w:rsidRPr="00FB4760">
        <w:rPr>
          <w:rFonts w:ascii="Verdana" w:hAnsi="Verdana" w:cs="Calibri"/>
          <w:sz w:val="22"/>
          <w:szCs w:val="22"/>
        </w:rPr>
        <w:t>projekt zagospodarowania terenu,</w:t>
      </w:r>
    </w:p>
    <w:p w:rsidR="00FB4760" w:rsidRPr="00FB4760" w:rsidRDefault="00FB4760" w:rsidP="00FB4760">
      <w:pPr>
        <w:widowControl w:val="0"/>
        <w:numPr>
          <w:ilvl w:val="3"/>
          <w:numId w:val="3"/>
        </w:numPr>
        <w:suppressAutoHyphens/>
        <w:spacing w:after="120" w:line="360" w:lineRule="auto"/>
        <w:ind w:hanging="461"/>
        <w:jc w:val="both"/>
        <w:rPr>
          <w:rFonts w:ascii="Verdana" w:hAnsi="Verdana" w:cs="Calibri"/>
          <w:sz w:val="22"/>
          <w:szCs w:val="22"/>
        </w:rPr>
      </w:pPr>
      <w:r w:rsidRPr="00FB4760">
        <w:rPr>
          <w:rFonts w:ascii="Verdana" w:hAnsi="Verdana" w:cs="Calibri"/>
          <w:sz w:val="22"/>
          <w:szCs w:val="22"/>
        </w:rPr>
        <w:t>projekt architektoniczno-budowlany,</w:t>
      </w:r>
    </w:p>
    <w:p w:rsidR="00FB4760" w:rsidRPr="00FB4760" w:rsidRDefault="00FB4760" w:rsidP="00D84792">
      <w:pPr>
        <w:widowControl w:val="0"/>
        <w:numPr>
          <w:ilvl w:val="3"/>
          <w:numId w:val="3"/>
        </w:numPr>
        <w:suppressAutoHyphens/>
        <w:ind w:left="1804" w:hanging="902"/>
        <w:jc w:val="both"/>
        <w:rPr>
          <w:rFonts w:ascii="Verdana" w:hAnsi="Verdana" w:cs="Calibri"/>
          <w:sz w:val="22"/>
          <w:szCs w:val="22"/>
        </w:rPr>
      </w:pPr>
      <w:r w:rsidRPr="00FB4760">
        <w:rPr>
          <w:rFonts w:ascii="Verdana" w:hAnsi="Verdana" w:cs="Calibri"/>
          <w:sz w:val="22"/>
          <w:szCs w:val="22"/>
        </w:rPr>
        <w:t>opis geotechnicznych warunków posadowienia obiektów budowlanych na podstawie wyników wykonanych badań geotechnicznych,</w:t>
      </w:r>
    </w:p>
    <w:p w:rsidR="00FB4760" w:rsidRPr="00FB4760" w:rsidRDefault="00FB4760" w:rsidP="00FB4760">
      <w:pPr>
        <w:widowControl w:val="0"/>
        <w:numPr>
          <w:ilvl w:val="3"/>
          <w:numId w:val="3"/>
        </w:numPr>
        <w:suppressAutoHyphens/>
        <w:spacing w:after="120" w:line="360" w:lineRule="auto"/>
        <w:ind w:hanging="461"/>
        <w:jc w:val="both"/>
        <w:rPr>
          <w:rFonts w:ascii="Verdana" w:hAnsi="Verdana" w:cs="Calibri"/>
          <w:sz w:val="22"/>
          <w:szCs w:val="22"/>
        </w:rPr>
      </w:pPr>
      <w:r w:rsidRPr="00FB4760">
        <w:rPr>
          <w:rFonts w:ascii="Verdana" w:hAnsi="Verdana" w:cs="Calibri"/>
          <w:sz w:val="22"/>
          <w:szCs w:val="22"/>
        </w:rPr>
        <w:t xml:space="preserve">projekt gospodarki drzewostanem, </w:t>
      </w:r>
    </w:p>
    <w:p w:rsidR="00FB4760" w:rsidRPr="00FB4760" w:rsidRDefault="00FB4760" w:rsidP="00FB4760">
      <w:pPr>
        <w:tabs>
          <w:tab w:val="left" w:pos="0"/>
        </w:tabs>
        <w:spacing w:after="120"/>
        <w:ind w:left="1440" w:hanging="720"/>
        <w:jc w:val="both"/>
        <w:rPr>
          <w:rFonts w:ascii="Verdana" w:hAnsi="Verdana" w:cs="Calibri"/>
          <w:sz w:val="22"/>
          <w:szCs w:val="22"/>
        </w:rPr>
      </w:pPr>
      <w:r w:rsidRPr="00FB4760">
        <w:rPr>
          <w:rFonts w:ascii="Verdana" w:hAnsi="Verdana" w:cs="Calibri"/>
          <w:b/>
          <w:sz w:val="22"/>
          <w:szCs w:val="22"/>
        </w:rPr>
        <w:t xml:space="preserve">2.2.2 </w:t>
      </w:r>
      <w:r w:rsidRPr="00FB4760">
        <w:rPr>
          <w:rFonts w:ascii="Verdana" w:hAnsi="Verdana" w:cs="Calibri"/>
          <w:sz w:val="22"/>
          <w:szCs w:val="22"/>
        </w:rPr>
        <w:t xml:space="preserve">opracowania wymaganych operatów wodnoprawnych i uzyskanie odpowiednich pozwoleń wodnoprawnych,  </w:t>
      </w:r>
    </w:p>
    <w:p w:rsidR="00FB4760" w:rsidRPr="00FB4760" w:rsidRDefault="00FB4760" w:rsidP="00FB4760">
      <w:pPr>
        <w:tabs>
          <w:tab w:val="left" w:pos="0"/>
        </w:tabs>
        <w:spacing w:after="120"/>
        <w:ind w:left="1440" w:hanging="720"/>
        <w:jc w:val="both"/>
        <w:rPr>
          <w:rFonts w:ascii="Verdana" w:hAnsi="Verdana" w:cs="Calibri"/>
          <w:sz w:val="22"/>
          <w:szCs w:val="22"/>
        </w:rPr>
      </w:pPr>
      <w:r w:rsidRPr="00FB4760">
        <w:rPr>
          <w:rFonts w:ascii="Verdana" w:hAnsi="Verdana" w:cs="Calibri"/>
          <w:b/>
          <w:sz w:val="22"/>
          <w:szCs w:val="22"/>
        </w:rPr>
        <w:t xml:space="preserve">2.2.3  </w:t>
      </w:r>
      <w:r w:rsidRPr="00FB4760">
        <w:rPr>
          <w:rFonts w:ascii="Verdana" w:hAnsi="Verdana" w:cs="Calibri"/>
          <w:sz w:val="22"/>
          <w:szCs w:val="22"/>
        </w:rPr>
        <w:t>wykonania koncepcji układu drogowego jeżeli jest wymagana,</w:t>
      </w:r>
    </w:p>
    <w:p w:rsidR="00FB4760" w:rsidRPr="00FB4760" w:rsidRDefault="00FB4760" w:rsidP="00FB4760">
      <w:pPr>
        <w:tabs>
          <w:tab w:val="left" w:pos="0"/>
          <w:tab w:val="left" w:pos="426"/>
        </w:tabs>
        <w:jc w:val="both"/>
        <w:rPr>
          <w:rFonts w:ascii="Verdana" w:hAnsi="Verdana" w:cs="Calibri"/>
          <w:color w:val="00B050"/>
          <w:sz w:val="22"/>
          <w:szCs w:val="22"/>
          <w:u w:val="single"/>
        </w:rPr>
      </w:pPr>
    </w:p>
    <w:p w:rsidR="00FB4760" w:rsidRPr="00FB4760" w:rsidRDefault="00FB4760" w:rsidP="00FB4760">
      <w:pPr>
        <w:widowControl w:val="0"/>
        <w:numPr>
          <w:ilvl w:val="1"/>
          <w:numId w:val="3"/>
        </w:numPr>
        <w:tabs>
          <w:tab w:val="left" w:pos="0"/>
        </w:tabs>
        <w:suppressAutoHyphens/>
        <w:spacing w:after="120"/>
        <w:ind w:left="720" w:hanging="380"/>
        <w:jc w:val="both"/>
        <w:rPr>
          <w:rFonts w:ascii="Verdana" w:hAnsi="Verdana" w:cs="Calibri"/>
          <w:b/>
          <w:sz w:val="22"/>
          <w:szCs w:val="22"/>
        </w:rPr>
      </w:pPr>
      <w:r w:rsidRPr="00FB4760">
        <w:rPr>
          <w:rFonts w:ascii="Verdana" w:hAnsi="Verdana" w:cs="Calibri"/>
          <w:sz w:val="22"/>
          <w:szCs w:val="22"/>
        </w:rPr>
        <w:t>Wykonania dokumentacji potrzebnej do postępowania przetargowego na wybór wykonawców robót i do realizacji robót.</w:t>
      </w:r>
    </w:p>
    <w:p w:rsidR="00FB4760" w:rsidRPr="00FB4760" w:rsidRDefault="00FB4760" w:rsidP="00FB4760">
      <w:pPr>
        <w:spacing w:after="120"/>
        <w:ind w:left="1276" w:hanging="1276"/>
        <w:jc w:val="both"/>
        <w:rPr>
          <w:rFonts w:ascii="Verdana" w:hAnsi="Verdana" w:cs="Calibri"/>
          <w:sz w:val="22"/>
          <w:szCs w:val="22"/>
        </w:rPr>
      </w:pPr>
      <w:r w:rsidRPr="00FB4760">
        <w:rPr>
          <w:rFonts w:ascii="Verdana" w:hAnsi="Verdana" w:cs="Calibri"/>
          <w:b/>
          <w:sz w:val="22"/>
          <w:szCs w:val="22"/>
        </w:rPr>
        <w:t xml:space="preserve">      2.3.1 </w:t>
      </w:r>
      <w:r w:rsidRPr="00FB4760">
        <w:rPr>
          <w:rFonts w:ascii="Verdana" w:hAnsi="Verdana" w:cs="Calibri"/>
          <w:sz w:val="22"/>
          <w:szCs w:val="22"/>
        </w:rPr>
        <w:t>wykonanie dokumentacji projektowej:</w:t>
      </w:r>
    </w:p>
    <w:p w:rsidR="00FB4760" w:rsidRPr="00FB4760" w:rsidRDefault="009033B9" w:rsidP="00D84792">
      <w:pPr>
        <w:spacing w:after="120"/>
        <w:ind w:left="2410" w:hanging="1510"/>
        <w:jc w:val="both"/>
        <w:rPr>
          <w:rFonts w:ascii="Verdana" w:hAnsi="Verdana" w:cs="Calibri"/>
          <w:sz w:val="22"/>
          <w:szCs w:val="22"/>
        </w:rPr>
      </w:pPr>
      <w:r>
        <w:rPr>
          <w:rFonts w:ascii="Verdana" w:hAnsi="Verdana" w:cs="Calibri"/>
          <w:b/>
          <w:sz w:val="22"/>
          <w:szCs w:val="22"/>
        </w:rPr>
        <w:t xml:space="preserve">2.3.1.1 </w:t>
      </w:r>
      <w:r w:rsidR="00FB4760" w:rsidRPr="00FB4760">
        <w:rPr>
          <w:rFonts w:ascii="Verdana" w:hAnsi="Verdana" w:cs="Calibri"/>
          <w:sz w:val="22"/>
          <w:szCs w:val="22"/>
        </w:rPr>
        <w:t xml:space="preserve">wykonanie projektów wykonawczych dla wszystkich niezbędnych branż, </w:t>
      </w:r>
    </w:p>
    <w:p w:rsidR="00FB4760" w:rsidRPr="00FB4760" w:rsidRDefault="00FB4760" w:rsidP="00D84792">
      <w:pPr>
        <w:spacing w:after="120"/>
        <w:ind w:left="2410" w:hanging="1559"/>
        <w:jc w:val="both"/>
        <w:rPr>
          <w:rFonts w:ascii="Verdana" w:hAnsi="Verdana" w:cs="Calibri"/>
          <w:sz w:val="22"/>
          <w:szCs w:val="22"/>
        </w:rPr>
      </w:pPr>
      <w:r w:rsidRPr="00FB4760">
        <w:rPr>
          <w:rFonts w:ascii="Verdana" w:hAnsi="Verdana" w:cs="Calibri"/>
          <w:b/>
          <w:sz w:val="22"/>
          <w:szCs w:val="22"/>
        </w:rPr>
        <w:t xml:space="preserve">2.3.1.2  </w:t>
      </w:r>
      <w:r w:rsidRPr="00FB4760">
        <w:rPr>
          <w:rFonts w:ascii="Verdana" w:hAnsi="Verdana" w:cs="Calibri"/>
          <w:sz w:val="22"/>
          <w:szCs w:val="22"/>
        </w:rPr>
        <w:t xml:space="preserve">wykonanie przedmiarów robót, </w:t>
      </w:r>
    </w:p>
    <w:p w:rsidR="00FB4760" w:rsidRPr="00FB4760" w:rsidRDefault="00FB4760" w:rsidP="00C65DAF">
      <w:pPr>
        <w:spacing w:after="120"/>
        <w:ind w:left="1276" w:hanging="709"/>
        <w:jc w:val="both"/>
        <w:rPr>
          <w:rFonts w:ascii="Verdana" w:hAnsi="Verdana" w:cs="Calibri"/>
          <w:sz w:val="22"/>
          <w:szCs w:val="22"/>
        </w:rPr>
      </w:pPr>
      <w:r w:rsidRPr="00FB4760">
        <w:rPr>
          <w:rFonts w:ascii="Verdana" w:hAnsi="Verdana" w:cs="Calibri"/>
          <w:b/>
          <w:sz w:val="22"/>
          <w:szCs w:val="22"/>
        </w:rPr>
        <w:t xml:space="preserve">2.3.2 </w:t>
      </w:r>
      <w:r w:rsidRPr="00FB4760">
        <w:rPr>
          <w:rFonts w:ascii="Verdana" w:hAnsi="Verdana" w:cs="Calibri"/>
          <w:sz w:val="22"/>
          <w:szCs w:val="22"/>
        </w:rPr>
        <w:t>wykonanie  specyfikacji  technicznych wykonania i odbioru robót budowlanych w zakresie i stopniu dokładności niezbędnym do sporządzenia przedmiarów robót, przygotowania oferty przez Oferenta w procedurze przetargowej na roboty budowlane i realizacji robót budowlanych,</w:t>
      </w:r>
    </w:p>
    <w:p w:rsidR="00FB4760" w:rsidRPr="00FB4760" w:rsidRDefault="00FB4760" w:rsidP="00C65DAF">
      <w:pPr>
        <w:spacing w:after="120"/>
        <w:ind w:left="720" w:hanging="153"/>
        <w:jc w:val="both"/>
        <w:rPr>
          <w:rFonts w:ascii="Verdana" w:hAnsi="Verdana" w:cs="Calibri"/>
          <w:sz w:val="22"/>
          <w:szCs w:val="22"/>
        </w:rPr>
      </w:pPr>
      <w:r w:rsidRPr="00FB4760">
        <w:rPr>
          <w:rFonts w:ascii="Verdana" w:hAnsi="Verdana" w:cs="Calibri"/>
          <w:b/>
          <w:sz w:val="22"/>
          <w:szCs w:val="22"/>
        </w:rPr>
        <w:t xml:space="preserve">2.3.3  </w:t>
      </w:r>
      <w:r w:rsidRPr="00FB4760">
        <w:rPr>
          <w:rFonts w:ascii="Verdana" w:hAnsi="Verdana" w:cs="Calibri"/>
          <w:sz w:val="22"/>
          <w:szCs w:val="22"/>
        </w:rPr>
        <w:t>wykonanie opracowań kosztowych:</w:t>
      </w:r>
    </w:p>
    <w:p w:rsidR="00FB4760" w:rsidRPr="00FB4760" w:rsidRDefault="00FB4760" w:rsidP="00FB4760">
      <w:pPr>
        <w:spacing w:after="120"/>
        <w:ind w:left="1701" w:hanging="981"/>
        <w:jc w:val="both"/>
        <w:rPr>
          <w:rFonts w:ascii="Verdana" w:hAnsi="Verdana" w:cs="Calibri"/>
          <w:sz w:val="22"/>
          <w:szCs w:val="22"/>
        </w:rPr>
      </w:pPr>
      <w:r w:rsidRPr="00FB4760">
        <w:rPr>
          <w:rFonts w:ascii="Verdana" w:hAnsi="Verdana" w:cs="Calibri"/>
          <w:b/>
          <w:sz w:val="22"/>
          <w:szCs w:val="22"/>
        </w:rPr>
        <w:t xml:space="preserve">  2.3.3.1 </w:t>
      </w:r>
      <w:r w:rsidRPr="00FB4760">
        <w:rPr>
          <w:rFonts w:ascii="Verdana" w:hAnsi="Verdana" w:cs="Calibri"/>
          <w:sz w:val="22"/>
          <w:szCs w:val="22"/>
        </w:rPr>
        <w:t>wykonanie kosztorysu inwestorskiego</w:t>
      </w:r>
    </w:p>
    <w:p w:rsidR="00FB4760" w:rsidRPr="00FB4760" w:rsidRDefault="00FB4760" w:rsidP="00C65DAF">
      <w:pPr>
        <w:spacing w:after="120"/>
        <w:ind w:left="1418" w:hanging="1418"/>
        <w:jc w:val="both"/>
        <w:rPr>
          <w:rFonts w:ascii="Verdana" w:hAnsi="Verdana" w:cs="Calibri"/>
          <w:sz w:val="22"/>
          <w:szCs w:val="22"/>
        </w:rPr>
      </w:pPr>
      <w:r w:rsidRPr="00FB4760">
        <w:rPr>
          <w:rFonts w:ascii="Verdana" w:hAnsi="Verdana" w:cs="Calibri"/>
          <w:sz w:val="22"/>
          <w:szCs w:val="22"/>
        </w:rPr>
        <w:t xml:space="preserve">       </w:t>
      </w:r>
      <w:r w:rsidRPr="00FB4760">
        <w:rPr>
          <w:rFonts w:ascii="Verdana" w:hAnsi="Verdana" w:cs="Calibri"/>
          <w:b/>
          <w:sz w:val="22"/>
          <w:szCs w:val="22"/>
        </w:rPr>
        <w:t xml:space="preserve">2.3.4 </w:t>
      </w:r>
      <w:r w:rsidRPr="00FB4760">
        <w:rPr>
          <w:rFonts w:ascii="Verdana" w:hAnsi="Verdana" w:cs="Calibri"/>
          <w:sz w:val="22"/>
          <w:szCs w:val="22"/>
        </w:rPr>
        <w:t>wykonanie projektu organizacji ruchu drogowego,</w:t>
      </w:r>
      <w:r w:rsidR="00D84792">
        <w:rPr>
          <w:rFonts w:ascii="Verdana" w:hAnsi="Verdana" w:cs="Calibri"/>
          <w:sz w:val="22"/>
          <w:szCs w:val="22"/>
        </w:rPr>
        <w:t xml:space="preserve"> uzgodnionego w ZDiZ</w:t>
      </w:r>
    </w:p>
    <w:p w:rsidR="00FB4760" w:rsidRPr="00FB4760" w:rsidRDefault="00FB4760" w:rsidP="00FB4760">
      <w:pPr>
        <w:spacing w:after="120"/>
        <w:ind w:left="1276" w:hanging="1276"/>
        <w:rPr>
          <w:rFonts w:ascii="Verdana" w:hAnsi="Verdana" w:cs="Calibri"/>
          <w:b/>
          <w:sz w:val="22"/>
          <w:szCs w:val="22"/>
        </w:rPr>
      </w:pPr>
      <w:r w:rsidRPr="00FB4760">
        <w:rPr>
          <w:rFonts w:ascii="Verdana" w:hAnsi="Verdana" w:cs="Calibri"/>
          <w:b/>
          <w:sz w:val="22"/>
          <w:szCs w:val="22"/>
        </w:rPr>
        <w:t xml:space="preserve">        2.3.5 </w:t>
      </w:r>
      <w:r w:rsidRPr="00FB4760">
        <w:rPr>
          <w:rFonts w:ascii="Verdana" w:hAnsi="Verdana" w:cs="Calibri"/>
          <w:sz w:val="22"/>
          <w:szCs w:val="22"/>
        </w:rPr>
        <w:t>wykonanie projektu odtworzenia nawierzchni, który winien być uzgodniony z ZDiZ w Gdańsku.</w:t>
      </w:r>
      <w:r w:rsidRPr="00FB4760">
        <w:rPr>
          <w:rFonts w:ascii="Verdana" w:hAnsi="Verdana" w:cs="Calibri"/>
          <w:b/>
          <w:sz w:val="22"/>
          <w:szCs w:val="22"/>
        </w:rPr>
        <w:t xml:space="preserve"> </w:t>
      </w:r>
      <w:r w:rsidRPr="00FB4760">
        <w:rPr>
          <w:rFonts w:ascii="Verdana" w:hAnsi="Verdana" w:cs="Calibri"/>
          <w:sz w:val="22"/>
          <w:szCs w:val="22"/>
        </w:rPr>
        <w:tab/>
      </w:r>
      <w:r w:rsidRPr="00FB4760">
        <w:rPr>
          <w:rFonts w:ascii="Verdana" w:hAnsi="Verdana" w:cs="Calibri"/>
          <w:sz w:val="22"/>
          <w:szCs w:val="22"/>
        </w:rPr>
        <w:tab/>
      </w:r>
    </w:p>
    <w:p w:rsidR="00FB4760" w:rsidRPr="00FB4760" w:rsidRDefault="00FB4760" w:rsidP="00FB4760">
      <w:pPr>
        <w:widowControl w:val="0"/>
        <w:numPr>
          <w:ilvl w:val="1"/>
          <w:numId w:val="3"/>
        </w:numPr>
        <w:suppressAutoHyphens/>
        <w:spacing w:after="120"/>
        <w:ind w:left="720" w:hanging="380"/>
        <w:jc w:val="both"/>
        <w:rPr>
          <w:rFonts w:ascii="Verdana" w:hAnsi="Verdana" w:cs="Calibri"/>
          <w:sz w:val="22"/>
          <w:szCs w:val="22"/>
        </w:rPr>
      </w:pPr>
      <w:r w:rsidRPr="00FB4760">
        <w:rPr>
          <w:rFonts w:ascii="Verdana" w:hAnsi="Verdana" w:cs="Calibri"/>
          <w:sz w:val="22"/>
          <w:szCs w:val="22"/>
        </w:rPr>
        <w:t>Wykonania czynności związanych z uzyskaniem prawa do dysponowania nieruchomościami na cele budowlane, wraz z opracowaniem odpowiednich dokumentów:</w:t>
      </w:r>
    </w:p>
    <w:p w:rsidR="00FB4760" w:rsidRPr="00FB4760" w:rsidRDefault="00FB4760" w:rsidP="00FB4760">
      <w:pPr>
        <w:widowControl w:val="0"/>
        <w:numPr>
          <w:ilvl w:val="2"/>
          <w:numId w:val="3"/>
        </w:numPr>
        <w:suppressAutoHyphens/>
        <w:spacing w:after="120"/>
        <w:jc w:val="both"/>
        <w:rPr>
          <w:rFonts w:ascii="Verdana" w:hAnsi="Verdana" w:cs="Calibri"/>
          <w:sz w:val="22"/>
          <w:szCs w:val="22"/>
        </w:rPr>
      </w:pPr>
      <w:r w:rsidRPr="00FB4760">
        <w:rPr>
          <w:rFonts w:ascii="Verdana" w:hAnsi="Verdana" w:cs="Calibri"/>
          <w:sz w:val="22"/>
          <w:szCs w:val="22"/>
        </w:rPr>
        <w:t>wykonanie analizy stanu władania nieruchomości,</w:t>
      </w:r>
    </w:p>
    <w:p w:rsidR="00FB4760" w:rsidRPr="00FB4760" w:rsidRDefault="00FB4760" w:rsidP="00FB4760">
      <w:pPr>
        <w:widowControl w:val="0"/>
        <w:numPr>
          <w:ilvl w:val="2"/>
          <w:numId w:val="3"/>
        </w:numPr>
        <w:suppressAutoHyphens/>
        <w:spacing w:after="120"/>
        <w:jc w:val="both"/>
        <w:rPr>
          <w:rFonts w:ascii="Verdana" w:hAnsi="Verdana" w:cs="Calibri"/>
          <w:sz w:val="22"/>
          <w:szCs w:val="22"/>
        </w:rPr>
      </w:pPr>
      <w:r w:rsidRPr="00FB4760">
        <w:rPr>
          <w:rFonts w:ascii="Verdana" w:hAnsi="Verdana" w:cs="Calibri"/>
          <w:sz w:val="22"/>
          <w:szCs w:val="22"/>
        </w:rPr>
        <w:t>wykonanie koncepcji podziałów geodezyjnych o ile będą niezbędne do</w:t>
      </w:r>
      <w:r>
        <w:rPr>
          <w:rFonts w:ascii="Verdana" w:hAnsi="Verdana" w:cs="Calibri"/>
          <w:sz w:val="22"/>
          <w:szCs w:val="22"/>
        </w:rPr>
        <w:t xml:space="preserve"> </w:t>
      </w:r>
      <w:r w:rsidRPr="00FB4760">
        <w:rPr>
          <w:rFonts w:ascii="Verdana" w:hAnsi="Verdana" w:cs="Calibri"/>
          <w:sz w:val="22"/>
          <w:szCs w:val="22"/>
        </w:rPr>
        <w:lastRenderedPageBreak/>
        <w:t>realizacji przedsięwzięcia,</w:t>
      </w:r>
    </w:p>
    <w:p w:rsidR="00FB4760" w:rsidRPr="00FB4760" w:rsidRDefault="00FB4760" w:rsidP="00FB4760">
      <w:pPr>
        <w:widowControl w:val="0"/>
        <w:numPr>
          <w:ilvl w:val="2"/>
          <w:numId w:val="3"/>
        </w:numPr>
        <w:suppressAutoHyphens/>
        <w:spacing w:after="120"/>
        <w:jc w:val="both"/>
        <w:rPr>
          <w:rFonts w:ascii="Verdana" w:hAnsi="Verdana" w:cs="Calibri"/>
          <w:sz w:val="22"/>
          <w:szCs w:val="22"/>
        </w:rPr>
      </w:pPr>
      <w:r w:rsidRPr="00FB4760">
        <w:rPr>
          <w:rFonts w:ascii="Verdana" w:hAnsi="Verdana" w:cs="Calibri"/>
          <w:sz w:val="22"/>
          <w:szCs w:val="22"/>
        </w:rPr>
        <w:t xml:space="preserve">uzyskanie zgody na  zajęcie terenu na cele budowlane wynikające z zakresu rzeczowego zadnia inwestycyjnego: </w:t>
      </w:r>
    </w:p>
    <w:p w:rsidR="00FB4760" w:rsidRPr="00FB4760" w:rsidRDefault="00FB4760" w:rsidP="00FB4760">
      <w:pPr>
        <w:widowControl w:val="0"/>
        <w:numPr>
          <w:ilvl w:val="3"/>
          <w:numId w:val="3"/>
        </w:numPr>
        <w:suppressAutoHyphens/>
        <w:spacing w:after="120"/>
        <w:jc w:val="both"/>
        <w:rPr>
          <w:rFonts w:ascii="Verdana" w:hAnsi="Verdana" w:cs="Calibri"/>
          <w:sz w:val="22"/>
          <w:szCs w:val="22"/>
        </w:rPr>
      </w:pPr>
      <w:r w:rsidRPr="00FB4760">
        <w:rPr>
          <w:rFonts w:ascii="Verdana" w:hAnsi="Verdana" w:cs="Calibri"/>
          <w:sz w:val="22"/>
          <w:szCs w:val="22"/>
        </w:rPr>
        <w:t xml:space="preserve">uzyskanie zgody od Gminy albo Skarbu Państwa lub zarządcy nieruchomości – forma uzgodnienia właściwa dla podmiotów ją władających,   </w:t>
      </w:r>
    </w:p>
    <w:p w:rsidR="00FB4760" w:rsidRPr="00FB4760" w:rsidRDefault="00E30E91" w:rsidP="00FB4760">
      <w:pPr>
        <w:widowControl w:val="0"/>
        <w:numPr>
          <w:ilvl w:val="3"/>
          <w:numId w:val="3"/>
        </w:numPr>
        <w:suppressAutoHyphens/>
        <w:spacing w:after="120"/>
        <w:jc w:val="both"/>
        <w:rPr>
          <w:rFonts w:ascii="Verdana" w:hAnsi="Verdana" w:cs="Calibri"/>
          <w:sz w:val="22"/>
          <w:szCs w:val="22"/>
        </w:rPr>
      </w:pPr>
      <w:r>
        <w:rPr>
          <w:rFonts w:ascii="Verdana" w:hAnsi="Verdana" w:cs="Calibri"/>
          <w:sz w:val="22"/>
          <w:szCs w:val="22"/>
        </w:rPr>
        <w:t xml:space="preserve">uzyskanie podpisanej Umowy na dysponowanie nieruchomością na cele budowlane (wg Załącznika nr 4) </w:t>
      </w:r>
      <w:r w:rsidR="00FB4760" w:rsidRPr="00FB4760">
        <w:rPr>
          <w:rFonts w:ascii="Verdana" w:hAnsi="Verdana" w:cs="Calibri"/>
          <w:sz w:val="22"/>
          <w:szCs w:val="22"/>
        </w:rPr>
        <w:t>dla pozostałych podmiotów ,</w:t>
      </w:r>
    </w:p>
    <w:p w:rsidR="00FB4760" w:rsidRPr="00FB4760" w:rsidRDefault="00FB4760" w:rsidP="00FB4760">
      <w:pPr>
        <w:widowControl w:val="0"/>
        <w:numPr>
          <w:ilvl w:val="3"/>
          <w:numId w:val="3"/>
        </w:numPr>
        <w:suppressAutoHyphens/>
        <w:spacing w:after="120"/>
        <w:jc w:val="both"/>
        <w:rPr>
          <w:rFonts w:ascii="Verdana" w:hAnsi="Verdana" w:cs="Calibri"/>
          <w:sz w:val="22"/>
          <w:szCs w:val="22"/>
        </w:rPr>
      </w:pPr>
      <w:r w:rsidRPr="00FB4760">
        <w:rPr>
          <w:rFonts w:ascii="Verdana" w:hAnsi="Verdana" w:cs="Calibri"/>
          <w:sz w:val="22"/>
          <w:szCs w:val="22"/>
        </w:rPr>
        <w:t>negocjacje z prawnymi właścicielami nieruchomości  prowadzące do uzyskania zgody na zajęcie terenu pod inwestycje,</w:t>
      </w:r>
    </w:p>
    <w:p w:rsidR="00FB4760" w:rsidRPr="00FB4760" w:rsidRDefault="00FB4760" w:rsidP="00FB4760">
      <w:pPr>
        <w:widowControl w:val="0"/>
        <w:numPr>
          <w:ilvl w:val="2"/>
          <w:numId w:val="3"/>
        </w:numPr>
        <w:suppressAutoHyphens/>
        <w:spacing w:after="120"/>
        <w:jc w:val="both"/>
        <w:rPr>
          <w:rFonts w:ascii="Verdana" w:hAnsi="Verdana" w:cs="Calibri"/>
          <w:sz w:val="22"/>
          <w:szCs w:val="22"/>
        </w:rPr>
      </w:pPr>
      <w:r w:rsidRPr="00FB4760">
        <w:rPr>
          <w:rFonts w:ascii="Verdana" w:hAnsi="Verdana" w:cs="Calibri"/>
          <w:sz w:val="22"/>
          <w:szCs w:val="22"/>
        </w:rPr>
        <w:t xml:space="preserve">Występowanie przed organami administracyjnymi lub sądami, w sprawach niezbędnych do prawidłowego pozyskania prawa do terenu dla inwestycji. </w:t>
      </w:r>
    </w:p>
    <w:p w:rsidR="00FB4760" w:rsidRPr="00FB4760" w:rsidRDefault="00FB4760" w:rsidP="00FB4760">
      <w:pPr>
        <w:widowControl w:val="0"/>
        <w:numPr>
          <w:ilvl w:val="1"/>
          <w:numId w:val="3"/>
        </w:numPr>
        <w:suppressAutoHyphens/>
        <w:spacing w:after="120"/>
        <w:ind w:left="851" w:hanging="511"/>
        <w:jc w:val="both"/>
        <w:rPr>
          <w:rFonts w:ascii="Verdana" w:hAnsi="Verdana" w:cs="Calibri"/>
          <w:sz w:val="22"/>
          <w:szCs w:val="22"/>
        </w:rPr>
      </w:pPr>
      <w:r w:rsidRPr="00FB4760">
        <w:rPr>
          <w:rFonts w:ascii="Verdana" w:hAnsi="Verdana" w:cs="Calibri"/>
          <w:sz w:val="22"/>
          <w:szCs w:val="22"/>
        </w:rPr>
        <w:t xml:space="preserve">Pozyskania wymaganych oświadczeń właściwych jednostek o zapewnieniu dostaw oraz o warunkach przyłączenia do sieci i dróg, </w:t>
      </w:r>
    </w:p>
    <w:p w:rsidR="00FB4760" w:rsidRPr="00FB4760" w:rsidRDefault="00FB4760" w:rsidP="00FB4760">
      <w:pPr>
        <w:widowControl w:val="0"/>
        <w:numPr>
          <w:ilvl w:val="1"/>
          <w:numId w:val="3"/>
        </w:numPr>
        <w:suppressAutoHyphens/>
        <w:spacing w:after="120"/>
        <w:ind w:left="851" w:hanging="511"/>
        <w:jc w:val="both"/>
        <w:rPr>
          <w:rFonts w:ascii="Verdana" w:hAnsi="Verdana" w:cs="Calibri"/>
          <w:sz w:val="22"/>
          <w:szCs w:val="22"/>
        </w:rPr>
      </w:pPr>
      <w:r w:rsidRPr="00FB4760">
        <w:rPr>
          <w:rFonts w:ascii="Verdana" w:hAnsi="Verdana" w:cs="Calibri"/>
          <w:sz w:val="22"/>
          <w:szCs w:val="22"/>
        </w:rPr>
        <w:t>Uzyskania prawomocnej decyzji o pozwoleniu  na budowę lub dokumentu równoważnego wynikającego z przepisów prawnych   w zakresie przyjętych rozwiązań projektowych,</w:t>
      </w:r>
    </w:p>
    <w:p w:rsidR="00FB4760" w:rsidRPr="00FB4760" w:rsidRDefault="00FB4760" w:rsidP="00FB4760">
      <w:pPr>
        <w:widowControl w:val="0"/>
        <w:numPr>
          <w:ilvl w:val="1"/>
          <w:numId w:val="3"/>
        </w:numPr>
        <w:suppressAutoHyphens/>
        <w:spacing w:after="120"/>
        <w:ind w:left="900" w:hanging="540"/>
        <w:jc w:val="both"/>
        <w:rPr>
          <w:rFonts w:ascii="Verdana" w:hAnsi="Verdana" w:cs="Calibri"/>
          <w:sz w:val="22"/>
          <w:szCs w:val="22"/>
        </w:rPr>
      </w:pPr>
      <w:r w:rsidRPr="00FB4760">
        <w:rPr>
          <w:rFonts w:ascii="Verdana" w:hAnsi="Verdana" w:cs="Calibri"/>
          <w:sz w:val="22"/>
          <w:szCs w:val="22"/>
        </w:rPr>
        <w:t>Wykonawca ma obowiązek wyjaśnić z Zamawiającym wszystkie wątpliwości w stosunku do przedmiotu zamówienia przed złożeniem Oferty.</w:t>
      </w:r>
    </w:p>
    <w:p w:rsidR="00FB4760" w:rsidRPr="00FB4760" w:rsidRDefault="00FB4760" w:rsidP="00FB4760">
      <w:pPr>
        <w:widowControl w:val="0"/>
        <w:numPr>
          <w:ilvl w:val="1"/>
          <w:numId w:val="3"/>
        </w:numPr>
        <w:suppressAutoHyphens/>
        <w:spacing w:after="120"/>
        <w:ind w:left="900" w:hanging="540"/>
        <w:jc w:val="both"/>
        <w:rPr>
          <w:rFonts w:ascii="Verdana" w:hAnsi="Verdana" w:cs="Calibri"/>
          <w:sz w:val="22"/>
          <w:szCs w:val="22"/>
        </w:rPr>
      </w:pPr>
      <w:r w:rsidRPr="00FB4760">
        <w:rPr>
          <w:rFonts w:ascii="Verdana" w:hAnsi="Verdana" w:cs="Calibri"/>
          <w:sz w:val="22"/>
          <w:szCs w:val="22"/>
        </w:rPr>
        <w:t xml:space="preserve"> Wykonawca powinien przed przystąpieniem do przygotowania oferty dokonać wizji w terenie. </w:t>
      </w:r>
    </w:p>
    <w:p w:rsidR="00FB4760" w:rsidRPr="00FB4760" w:rsidRDefault="00FB4760" w:rsidP="00FB4760">
      <w:pPr>
        <w:widowControl w:val="0"/>
        <w:numPr>
          <w:ilvl w:val="1"/>
          <w:numId w:val="3"/>
        </w:numPr>
        <w:suppressAutoHyphens/>
        <w:spacing w:after="120"/>
        <w:ind w:left="900" w:hanging="540"/>
        <w:jc w:val="both"/>
        <w:rPr>
          <w:rFonts w:ascii="Verdana" w:hAnsi="Verdana" w:cs="Calibri"/>
          <w:sz w:val="22"/>
          <w:szCs w:val="22"/>
        </w:rPr>
      </w:pPr>
      <w:r w:rsidRPr="00FB4760">
        <w:rPr>
          <w:rFonts w:ascii="Verdana" w:hAnsi="Verdana" w:cs="Calibri"/>
          <w:sz w:val="22"/>
          <w:szCs w:val="22"/>
        </w:rPr>
        <w:t>Przed przystąpieniem do prac projektowych Wykonawca musi uzyskać  pisemną akceptację Zamawiającego dla przygotowanych przez siebie danych wyjściowych do projektowania.</w:t>
      </w:r>
    </w:p>
    <w:p w:rsidR="00FB4760" w:rsidRPr="00FB4760" w:rsidRDefault="00FB4760" w:rsidP="00FB4760">
      <w:pPr>
        <w:widowControl w:val="0"/>
        <w:numPr>
          <w:ilvl w:val="1"/>
          <w:numId w:val="3"/>
        </w:numPr>
        <w:suppressAutoHyphens/>
        <w:spacing w:after="120"/>
        <w:ind w:left="993" w:hanging="653"/>
        <w:jc w:val="both"/>
        <w:rPr>
          <w:rFonts w:ascii="Verdana" w:hAnsi="Verdana" w:cs="Calibri"/>
          <w:sz w:val="22"/>
          <w:szCs w:val="22"/>
        </w:rPr>
      </w:pPr>
      <w:r w:rsidRPr="00FB4760">
        <w:rPr>
          <w:rFonts w:ascii="Verdana" w:hAnsi="Verdana" w:cs="Calibri"/>
          <w:sz w:val="22"/>
          <w:szCs w:val="22"/>
        </w:rPr>
        <w:t xml:space="preserve">Każdy projekt i dokumentacja (w tym rysunki, opisy, obliczenia i założenia do obliczeń, wykazy i inne dane) będą podlegać zatwierdzeniu przez Zamawiającego. Wykonawca nie przystąpi do końcowej edycji dokumentacji zanim nie zostanie ona zatwierdzona przez Zamawiającego lub upoważnioną przez niego firmę lub osobę. Cała dokumentacja, przed jej ostateczną edycją, sporządzona w formie papierowej zostanie przekazana do zatwierdzenia w 2 trwale zszytych kopiach. Musi być ona kompletna. </w:t>
      </w:r>
    </w:p>
    <w:p w:rsidR="00FB4760" w:rsidRPr="00FB4760" w:rsidRDefault="00FB4760" w:rsidP="00FB4760">
      <w:pPr>
        <w:widowControl w:val="0"/>
        <w:numPr>
          <w:ilvl w:val="1"/>
          <w:numId w:val="3"/>
        </w:numPr>
        <w:suppressAutoHyphens/>
        <w:spacing w:after="120"/>
        <w:jc w:val="both"/>
        <w:rPr>
          <w:rFonts w:ascii="Verdana" w:hAnsi="Verdana" w:cs="Calibri"/>
          <w:sz w:val="22"/>
          <w:szCs w:val="22"/>
        </w:rPr>
      </w:pPr>
      <w:r w:rsidRPr="00FB4760">
        <w:rPr>
          <w:rFonts w:ascii="Verdana" w:hAnsi="Verdana" w:cs="Calibri"/>
          <w:sz w:val="22"/>
          <w:szCs w:val="22"/>
        </w:rPr>
        <w:t>Wykonawca będzie zobowiązany w  trakcie  prac  projektowych do:</w:t>
      </w:r>
    </w:p>
    <w:p w:rsidR="00FB4760" w:rsidRPr="00FB4760" w:rsidRDefault="00FB4760" w:rsidP="00FB4760">
      <w:pPr>
        <w:keepNext/>
        <w:widowControl w:val="0"/>
        <w:numPr>
          <w:ilvl w:val="0"/>
          <w:numId w:val="4"/>
        </w:numPr>
        <w:suppressAutoHyphens/>
        <w:ind w:hanging="540"/>
        <w:jc w:val="both"/>
        <w:rPr>
          <w:rFonts w:ascii="Verdana" w:hAnsi="Verdana" w:cs="Calibri"/>
          <w:sz w:val="22"/>
          <w:szCs w:val="22"/>
        </w:rPr>
      </w:pPr>
      <w:r w:rsidRPr="00FB4760">
        <w:rPr>
          <w:rFonts w:ascii="Verdana" w:hAnsi="Verdana" w:cs="Calibri"/>
          <w:sz w:val="22"/>
          <w:szCs w:val="22"/>
        </w:rPr>
        <w:t>dokonywania, zgodnie z uzgodnionym z Zamawiającym harmonogramem, roboczych indywidualnych uzgodnień dokumentacji z Zamawiającym lub z upoważnionymi przez Zamawiającego przedstawicielami  oraz  z zainteresowanymi  instytucjami i przedsiębiorstwami,</w:t>
      </w:r>
    </w:p>
    <w:p w:rsidR="00FB4760" w:rsidRPr="00FB4760" w:rsidRDefault="00FB4760" w:rsidP="00FB4760">
      <w:pPr>
        <w:widowControl w:val="0"/>
        <w:numPr>
          <w:ilvl w:val="0"/>
          <w:numId w:val="4"/>
        </w:numPr>
        <w:suppressAutoHyphens/>
        <w:ind w:hanging="540"/>
        <w:jc w:val="both"/>
        <w:rPr>
          <w:rFonts w:ascii="Verdana" w:hAnsi="Verdana" w:cs="Calibri"/>
          <w:sz w:val="22"/>
          <w:szCs w:val="22"/>
        </w:rPr>
      </w:pPr>
      <w:r w:rsidRPr="00FB4760">
        <w:rPr>
          <w:rFonts w:ascii="Verdana" w:hAnsi="Verdana" w:cs="Calibri"/>
          <w:sz w:val="22"/>
          <w:szCs w:val="22"/>
        </w:rPr>
        <w:t>uzyskiwania wymaganych opinii, zatwierdzeń, pozwoleń oraz dokonywania  uzgodnień  dokumentacji projektowej, a także uzgodnień prawa do terenu:</w:t>
      </w:r>
    </w:p>
    <w:p w:rsidR="00FB4760" w:rsidRPr="00FB4760" w:rsidRDefault="00FB4760" w:rsidP="00FB4760">
      <w:pPr>
        <w:widowControl w:val="0"/>
        <w:numPr>
          <w:ilvl w:val="1"/>
          <w:numId w:val="4"/>
        </w:numPr>
        <w:suppressAutoHyphens/>
        <w:jc w:val="both"/>
        <w:rPr>
          <w:rFonts w:ascii="Verdana" w:hAnsi="Verdana" w:cs="Calibri"/>
          <w:sz w:val="22"/>
          <w:szCs w:val="22"/>
        </w:rPr>
      </w:pPr>
      <w:r w:rsidRPr="00FB4760">
        <w:rPr>
          <w:rFonts w:ascii="Verdana" w:hAnsi="Verdana" w:cs="Calibri"/>
          <w:sz w:val="22"/>
          <w:szCs w:val="22"/>
        </w:rPr>
        <w:t>z  użytkownikami  urządzeń  podziemnych i naziemnych,</w:t>
      </w:r>
    </w:p>
    <w:p w:rsidR="00FB4760" w:rsidRPr="00FB4760" w:rsidRDefault="00FB4760" w:rsidP="00FB4760">
      <w:pPr>
        <w:widowControl w:val="0"/>
        <w:numPr>
          <w:ilvl w:val="1"/>
          <w:numId w:val="4"/>
        </w:numPr>
        <w:suppressAutoHyphens/>
        <w:jc w:val="both"/>
        <w:rPr>
          <w:rFonts w:ascii="Verdana" w:hAnsi="Verdana" w:cs="Calibri"/>
          <w:sz w:val="22"/>
          <w:szCs w:val="22"/>
        </w:rPr>
      </w:pPr>
      <w:r w:rsidRPr="00FB4760">
        <w:rPr>
          <w:rFonts w:ascii="Verdana" w:hAnsi="Verdana" w:cs="Calibri"/>
          <w:sz w:val="22"/>
          <w:szCs w:val="22"/>
        </w:rPr>
        <w:t>z instytucjami i osobami, z  którymi  konieczność  uzyskania opinii, zatwierdzeń, pozwoleń oraz dokonania  uzgodnień  wyłoni  się  w  trakcie  prac  projektowych,</w:t>
      </w:r>
    </w:p>
    <w:p w:rsidR="00FB4760" w:rsidRPr="00FB4760" w:rsidRDefault="00FB4760" w:rsidP="00FB4760">
      <w:pPr>
        <w:widowControl w:val="0"/>
        <w:numPr>
          <w:ilvl w:val="1"/>
          <w:numId w:val="4"/>
        </w:numPr>
        <w:suppressAutoHyphens/>
        <w:jc w:val="both"/>
        <w:rPr>
          <w:rFonts w:ascii="Verdana" w:hAnsi="Verdana" w:cs="Calibri"/>
          <w:sz w:val="22"/>
          <w:szCs w:val="22"/>
        </w:rPr>
      </w:pPr>
      <w:r w:rsidRPr="00FB4760">
        <w:rPr>
          <w:rFonts w:ascii="Verdana" w:hAnsi="Verdana" w:cs="Calibri"/>
          <w:sz w:val="22"/>
          <w:szCs w:val="22"/>
        </w:rPr>
        <w:lastRenderedPageBreak/>
        <w:t xml:space="preserve">z  prawnymi  właścicielami  terenu zgodnie z zapisami pkt. 3.4  </w:t>
      </w:r>
    </w:p>
    <w:p w:rsidR="00FB4760" w:rsidRDefault="00FB4760" w:rsidP="00FB4760">
      <w:pPr>
        <w:widowControl w:val="0"/>
        <w:numPr>
          <w:ilvl w:val="0"/>
          <w:numId w:val="4"/>
        </w:numPr>
        <w:suppressAutoHyphens/>
        <w:ind w:hanging="540"/>
        <w:jc w:val="both"/>
        <w:rPr>
          <w:rFonts w:ascii="Verdana" w:hAnsi="Verdana" w:cs="Calibri"/>
          <w:sz w:val="22"/>
          <w:szCs w:val="22"/>
        </w:rPr>
      </w:pPr>
      <w:r w:rsidRPr="00FB4760">
        <w:rPr>
          <w:rFonts w:ascii="Verdana" w:hAnsi="Verdana" w:cs="Calibri"/>
          <w:sz w:val="22"/>
          <w:szCs w:val="22"/>
        </w:rPr>
        <w:t xml:space="preserve">uzyskania nowych zatwierdzeń, uzgodnień i pozwoleń jeżeli w toku realizacji przedmiotu zamówienia przepisy prawa obowiązującego w Polsce wprowadzą taki obowiązek lub nastąpią zmiany co do pierwotnych założeń projektowych, których skutkiem będzie zmiana lub dezaktualizacja posiadanych zatwierdzeń, uzgodnień i pozwoleń, </w:t>
      </w:r>
    </w:p>
    <w:p w:rsidR="00A53ED9" w:rsidRDefault="00A53ED9" w:rsidP="00A53ED9">
      <w:pPr>
        <w:widowControl w:val="0"/>
        <w:suppressAutoHyphens/>
        <w:ind w:left="720"/>
        <w:jc w:val="both"/>
        <w:rPr>
          <w:rFonts w:ascii="Verdana" w:hAnsi="Verdana" w:cs="Calibri"/>
          <w:sz w:val="22"/>
          <w:szCs w:val="22"/>
        </w:rPr>
      </w:pPr>
    </w:p>
    <w:p w:rsidR="00A53ED9" w:rsidRPr="00A53ED9" w:rsidRDefault="00A53ED9" w:rsidP="00A53ED9">
      <w:pPr>
        <w:widowControl w:val="0"/>
        <w:suppressAutoHyphens/>
        <w:jc w:val="both"/>
        <w:rPr>
          <w:rFonts w:ascii="Verdana" w:hAnsi="Verdana" w:cs="Calibri"/>
          <w:sz w:val="22"/>
          <w:szCs w:val="22"/>
        </w:rPr>
      </w:pPr>
      <w:r>
        <w:rPr>
          <w:rFonts w:ascii="Verdana" w:hAnsi="Verdana" w:cs="Calibri"/>
          <w:b/>
          <w:sz w:val="22"/>
          <w:szCs w:val="22"/>
        </w:rPr>
        <w:t>Z</w:t>
      </w:r>
      <w:r w:rsidRPr="00A53ED9">
        <w:rPr>
          <w:rFonts w:ascii="Verdana" w:hAnsi="Verdana" w:cs="Calibri"/>
          <w:b/>
          <w:sz w:val="22"/>
          <w:szCs w:val="22"/>
        </w:rPr>
        <w:t xml:space="preserve">a uzgodnienie dokumentacji projektowej przez Zamawiającego </w:t>
      </w:r>
      <w:r>
        <w:rPr>
          <w:rFonts w:ascii="Verdana" w:hAnsi="Verdana" w:cs="Calibri"/>
          <w:b/>
          <w:sz w:val="22"/>
          <w:szCs w:val="22"/>
        </w:rPr>
        <w:t xml:space="preserve">Wykonawca </w:t>
      </w:r>
      <w:r w:rsidRPr="00A53ED9">
        <w:rPr>
          <w:rFonts w:ascii="Verdana" w:hAnsi="Verdana" w:cs="Calibri"/>
          <w:b/>
          <w:sz w:val="22"/>
          <w:szCs w:val="22"/>
        </w:rPr>
        <w:t>nie uiszcza opłaty</w:t>
      </w:r>
      <w:r>
        <w:rPr>
          <w:rFonts w:ascii="Verdana" w:hAnsi="Verdana" w:cs="Calibri"/>
          <w:b/>
          <w:sz w:val="22"/>
          <w:szCs w:val="22"/>
        </w:rPr>
        <w:t>.</w:t>
      </w:r>
    </w:p>
    <w:p w:rsidR="00A53ED9" w:rsidRPr="00A53ED9" w:rsidRDefault="00A53ED9" w:rsidP="00A53ED9">
      <w:pPr>
        <w:widowControl w:val="0"/>
        <w:suppressAutoHyphens/>
        <w:jc w:val="both"/>
        <w:rPr>
          <w:rFonts w:ascii="Verdana" w:hAnsi="Verdana" w:cs="Calibri"/>
          <w:b/>
          <w:sz w:val="22"/>
          <w:szCs w:val="22"/>
        </w:rPr>
      </w:pPr>
    </w:p>
    <w:p w:rsidR="00FB4760" w:rsidRPr="00FB4760" w:rsidRDefault="00FB4760" w:rsidP="00FB4760">
      <w:pPr>
        <w:spacing w:after="120"/>
        <w:jc w:val="both"/>
        <w:rPr>
          <w:rFonts w:ascii="Verdana" w:hAnsi="Verdana" w:cs="Calibri"/>
          <w:sz w:val="22"/>
          <w:szCs w:val="22"/>
        </w:rPr>
      </w:pPr>
      <w:r w:rsidRPr="00FB4760">
        <w:rPr>
          <w:rFonts w:ascii="Verdana" w:hAnsi="Verdana" w:cs="Calibri"/>
          <w:sz w:val="22"/>
          <w:szCs w:val="22"/>
        </w:rPr>
        <w:t xml:space="preserve">Do obowiązków Wykonawcy, w ramach wykonania przedmiotu zamówienia, będzie też należał udział w procedurze wyboru wykonawcy robót budowlanych w zakresie udzielania odpowiedzi na zapytania dotyczące rozwiązań zawartych w dokumentacji projektowej. </w:t>
      </w:r>
    </w:p>
    <w:p w:rsidR="00FB4760" w:rsidRPr="00FB4760" w:rsidRDefault="00FB4760" w:rsidP="00FB4760">
      <w:pPr>
        <w:spacing w:after="120"/>
        <w:jc w:val="both"/>
        <w:rPr>
          <w:rFonts w:ascii="Verdana" w:hAnsi="Verdana" w:cs="Calibri"/>
          <w:i/>
          <w:sz w:val="22"/>
          <w:szCs w:val="22"/>
        </w:rPr>
      </w:pPr>
      <w:r w:rsidRPr="00FB4760">
        <w:rPr>
          <w:rFonts w:ascii="Verdana" w:hAnsi="Verdana" w:cs="Calibri"/>
          <w:sz w:val="22"/>
          <w:szCs w:val="22"/>
        </w:rPr>
        <w:t xml:space="preserve">Zamawiający udzieli pomocy we wszystkich sprawach formalnych tam gdzie udział Zamawiającego jest wymagany przez obowiązujące przepisy oraz udzieli upoważnień Wykonawcy, udzieli pomocy w wyjaśnianiu wszystkich  aspektów prawnych związanych z  realizacją zamówienia, zapewni środki finansowe na realizację tego zamówienia. </w:t>
      </w:r>
    </w:p>
    <w:p w:rsidR="00FB4760" w:rsidRPr="00FB4760" w:rsidRDefault="00FB4760" w:rsidP="00FB4760">
      <w:pPr>
        <w:spacing w:after="120"/>
        <w:jc w:val="both"/>
        <w:rPr>
          <w:rFonts w:ascii="Verdana" w:hAnsi="Verdana" w:cs="Calibri"/>
          <w:sz w:val="22"/>
          <w:szCs w:val="22"/>
        </w:rPr>
      </w:pPr>
      <w:r w:rsidRPr="00FB4760">
        <w:rPr>
          <w:rFonts w:ascii="Verdana" w:hAnsi="Verdana" w:cs="Calibri"/>
          <w:sz w:val="22"/>
          <w:szCs w:val="22"/>
        </w:rPr>
        <w:t>Wykonawca zobowiązuje się do postępowania zgodnego z uprawnieniami danymi Wykonawcy przez Zamawiającego do reprezentowania go przed instytucjami oraz osobami fizycznymi.</w:t>
      </w:r>
      <w:r w:rsidRPr="00FB4760">
        <w:rPr>
          <w:rFonts w:ascii="Verdana" w:hAnsi="Verdana" w:cs="Calibri"/>
          <w:i/>
          <w:sz w:val="22"/>
          <w:szCs w:val="22"/>
        </w:rPr>
        <w:t xml:space="preserve"> </w:t>
      </w:r>
    </w:p>
    <w:p w:rsidR="00FB4760" w:rsidRPr="00FB4760" w:rsidRDefault="00FB4760" w:rsidP="00FB4760">
      <w:pPr>
        <w:jc w:val="both"/>
        <w:rPr>
          <w:rFonts w:ascii="Verdana" w:hAnsi="Verdana" w:cs="Calibri"/>
          <w:b/>
          <w:sz w:val="22"/>
          <w:szCs w:val="22"/>
        </w:rPr>
      </w:pPr>
    </w:p>
    <w:p w:rsidR="00FB4760" w:rsidRPr="00FB4760" w:rsidRDefault="00FB4760" w:rsidP="00FB4760">
      <w:pPr>
        <w:widowControl w:val="0"/>
        <w:numPr>
          <w:ilvl w:val="0"/>
          <w:numId w:val="1"/>
        </w:numPr>
        <w:tabs>
          <w:tab w:val="num" w:pos="525"/>
        </w:tabs>
        <w:suppressAutoHyphens/>
        <w:spacing w:line="360" w:lineRule="auto"/>
        <w:jc w:val="both"/>
        <w:rPr>
          <w:rFonts w:ascii="Verdana" w:hAnsi="Verdana" w:cs="Calibri"/>
          <w:b/>
          <w:sz w:val="22"/>
          <w:szCs w:val="22"/>
          <w:u w:val="single"/>
        </w:rPr>
      </w:pPr>
      <w:r w:rsidRPr="00FB4760">
        <w:rPr>
          <w:rFonts w:ascii="Verdana" w:hAnsi="Verdana" w:cs="Calibri"/>
          <w:b/>
          <w:sz w:val="22"/>
          <w:szCs w:val="22"/>
        </w:rPr>
        <w:t>Wymagania Zamawiającego dot. przedmiotu zamówienia</w:t>
      </w:r>
    </w:p>
    <w:p w:rsidR="00FB4760" w:rsidRPr="00FB4760" w:rsidRDefault="00FB4760" w:rsidP="00FB4760">
      <w:pPr>
        <w:widowControl w:val="0"/>
        <w:numPr>
          <w:ilvl w:val="1"/>
          <w:numId w:val="5"/>
        </w:numPr>
        <w:tabs>
          <w:tab w:val="left" w:pos="0"/>
        </w:tabs>
        <w:suppressAutoHyphens/>
        <w:spacing w:after="120" w:line="360" w:lineRule="auto"/>
        <w:jc w:val="both"/>
        <w:rPr>
          <w:rFonts w:ascii="Verdana" w:hAnsi="Verdana" w:cs="Calibri"/>
          <w:b/>
          <w:sz w:val="22"/>
          <w:szCs w:val="22"/>
        </w:rPr>
      </w:pPr>
      <w:r w:rsidRPr="00FB4760">
        <w:rPr>
          <w:rFonts w:ascii="Verdana" w:hAnsi="Verdana" w:cs="Calibri"/>
          <w:b/>
          <w:sz w:val="22"/>
          <w:szCs w:val="22"/>
        </w:rPr>
        <w:t>Mapy do celów projektowych</w:t>
      </w:r>
    </w:p>
    <w:p w:rsidR="00FB4760" w:rsidRPr="00FB4760" w:rsidRDefault="00FB4760" w:rsidP="00FB4760">
      <w:pPr>
        <w:widowControl w:val="0"/>
        <w:numPr>
          <w:ilvl w:val="2"/>
          <w:numId w:val="5"/>
        </w:numPr>
        <w:suppressAutoHyphens/>
        <w:spacing w:after="120"/>
        <w:jc w:val="both"/>
        <w:rPr>
          <w:rFonts w:ascii="Verdana" w:hAnsi="Verdana" w:cs="Calibri"/>
          <w:sz w:val="22"/>
          <w:szCs w:val="22"/>
        </w:rPr>
      </w:pPr>
      <w:r w:rsidRPr="00FB4760">
        <w:rPr>
          <w:rFonts w:ascii="Verdana" w:hAnsi="Verdana" w:cs="Calibri"/>
          <w:sz w:val="22"/>
          <w:szCs w:val="22"/>
        </w:rPr>
        <w:t>Wykonawca uzyska mapę do celów projektowych , która winna być zgodna z obowiązującymi przepisami. Do mapy należy dołączyć barwny wykaz wszystkich oznaczeń i symboli użytych na  mapie, a które nie są objęte wymienionymi w punkcie 3.1 instrukcjami technicznymi.</w:t>
      </w:r>
    </w:p>
    <w:p w:rsidR="00FB4760" w:rsidRPr="00FB4760" w:rsidRDefault="00FB4760" w:rsidP="00FB4760">
      <w:pPr>
        <w:jc w:val="both"/>
        <w:rPr>
          <w:rFonts w:ascii="Verdana" w:hAnsi="Verdana" w:cs="Calibri"/>
          <w:sz w:val="22"/>
          <w:szCs w:val="22"/>
        </w:rPr>
      </w:pPr>
      <w:r w:rsidRPr="00FB4760">
        <w:rPr>
          <w:rFonts w:ascii="Verdana" w:hAnsi="Verdana" w:cs="Calibri"/>
          <w:sz w:val="22"/>
          <w:szCs w:val="22"/>
        </w:rPr>
        <w:t>Do wersji elektronicznej należy dostarczyć szczegółowy opis warstw, które nie są objęte wymienionymi w punkcie 3.1 instrukcjami technicznymi.</w:t>
      </w:r>
    </w:p>
    <w:p w:rsidR="00FB4760" w:rsidRPr="00FB4760" w:rsidRDefault="00FB4760" w:rsidP="00FB4760">
      <w:pPr>
        <w:jc w:val="both"/>
        <w:rPr>
          <w:rFonts w:ascii="Verdana" w:hAnsi="Verdana" w:cs="Calibri"/>
          <w:sz w:val="22"/>
          <w:szCs w:val="22"/>
        </w:rPr>
      </w:pPr>
      <w:r w:rsidRPr="00FB4760">
        <w:rPr>
          <w:rFonts w:ascii="Verdana" w:hAnsi="Verdana" w:cs="Calibri"/>
          <w:sz w:val="22"/>
          <w:szCs w:val="22"/>
        </w:rPr>
        <w:t>Wykonawca będzie zobowiązany do aktualizacji mapy do celów projektowych o ile okaże się to konieczne w trakcie realizacji prac projektowych, w szczególności w trakcie uzgadniania dokumentacji przez Zespół Uzgadniania Dokumentacji Projektowej w Gdańsku.</w:t>
      </w:r>
    </w:p>
    <w:p w:rsidR="00FB4760" w:rsidRPr="00FB4760" w:rsidRDefault="00FB4760" w:rsidP="00C65DAF">
      <w:pPr>
        <w:widowControl w:val="0"/>
        <w:numPr>
          <w:ilvl w:val="2"/>
          <w:numId w:val="5"/>
        </w:numPr>
        <w:suppressAutoHyphens/>
        <w:spacing w:before="120"/>
        <w:jc w:val="both"/>
        <w:rPr>
          <w:rFonts w:ascii="Verdana" w:hAnsi="Verdana" w:cs="Calibri"/>
          <w:sz w:val="22"/>
          <w:szCs w:val="22"/>
        </w:rPr>
      </w:pPr>
      <w:r w:rsidRPr="00FB4760">
        <w:rPr>
          <w:rFonts w:ascii="Verdana" w:hAnsi="Verdana" w:cs="Calibri"/>
          <w:sz w:val="22"/>
          <w:szCs w:val="22"/>
        </w:rPr>
        <w:t>Wymaganą mapę należy sporządzić w formie:</w:t>
      </w:r>
    </w:p>
    <w:p w:rsidR="00FB4760" w:rsidRPr="00FB4760" w:rsidRDefault="00FB4760" w:rsidP="00FB4760">
      <w:pPr>
        <w:widowControl w:val="0"/>
        <w:numPr>
          <w:ilvl w:val="0"/>
          <w:numId w:val="6"/>
        </w:numPr>
        <w:suppressAutoHyphens/>
        <w:jc w:val="both"/>
        <w:rPr>
          <w:rFonts w:ascii="Verdana" w:hAnsi="Verdana" w:cs="Calibri"/>
          <w:sz w:val="22"/>
          <w:szCs w:val="22"/>
        </w:rPr>
      </w:pPr>
      <w:r w:rsidRPr="00FB4760">
        <w:rPr>
          <w:rFonts w:ascii="Verdana" w:hAnsi="Verdana" w:cs="Calibri"/>
          <w:sz w:val="22"/>
          <w:szCs w:val="22"/>
        </w:rPr>
        <w:t>tradycyjnej jako barwne wyploty na trwałej folii koloru białego opieczętowane przez  Referat Zasobu Geodezyjnego Urzędu Miejskiego w Gdańsku właściwymi klauzulami oraz uzgodnione w Zespole Uzgadniania Dokumentacji Projektowej w Gdańsku – 1 kpl.</w:t>
      </w:r>
    </w:p>
    <w:p w:rsidR="00FB4760" w:rsidRPr="00FB4760" w:rsidRDefault="00FB4760" w:rsidP="00FB4760">
      <w:pPr>
        <w:widowControl w:val="0"/>
        <w:numPr>
          <w:ilvl w:val="0"/>
          <w:numId w:val="6"/>
        </w:numPr>
        <w:suppressAutoHyphens/>
        <w:spacing w:after="120"/>
        <w:jc w:val="both"/>
        <w:rPr>
          <w:rFonts w:ascii="Verdana" w:hAnsi="Verdana" w:cs="Calibri"/>
          <w:sz w:val="22"/>
          <w:szCs w:val="22"/>
        </w:rPr>
      </w:pPr>
      <w:r w:rsidRPr="00FB4760">
        <w:rPr>
          <w:rFonts w:ascii="Verdana" w:hAnsi="Verdana" w:cs="Calibri"/>
          <w:sz w:val="22"/>
          <w:szCs w:val="22"/>
        </w:rPr>
        <w:t>numerycznej, jako pliki z rozszerzeniem: .dgn (v7 lub v8 – 2d) oraz dxf   – 1 kpl. na dysku CD</w:t>
      </w:r>
    </w:p>
    <w:p w:rsidR="00FB4760" w:rsidRPr="00FB4760" w:rsidRDefault="00FB4760" w:rsidP="00FB4760">
      <w:pPr>
        <w:widowControl w:val="0"/>
        <w:numPr>
          <w:ilvl w:val="2"/>
          <w:numId w:val="5"/>
        </w:numPr>
        <w:suppressAutoHyphens/>
        <w:spacing w:before="120" w:after="120"/>
        <w:jc w:val="both"/>
        <w:rPr>
          <w:rFonts w:ascii="Verdana" w:hAnsi="Verdana" w:cs="Calibri"/>
          <w:sz w:val="22"/>
          <w:szCs w:val="22"/>
        </w:rPr>
      </w:pPr>
      <w:r w:rsidRPr="00FB4760">
        <w:rPr>
          <w:rFonts w:ascii="Verdana" w:hAnsi="Verdana" w:cs="Calibri"/>
          <w:sz w:val="22"/>
          <w:szCs w:val="22"/>
        </w:rPr>
        <w:t>Granice i numery działek i konturów powinny być pozyskane z Referatu Ewidencji Gruntów Urzędu Miejskiego w Gdańsku (dane numeryczne).</w:t>
      </w:r>
    </w:p>
    <w:p w:rsidR="00FB4760" w:rsidRPr="00FB4760" w:rsidRDefault="00FB4760" w:rsidP="00FB4760">
      <w:pPr>
        <w:widowControl w:val="0"/>
        <w:numPr>
          <w:ilvl w:val="2"/>
          <w:numId w:val="5"/>
        </w:numPr>
        <w:suppressAutoHyphens/>
        <w:spacing w:before="120" w:after="120"/>
        <w:jc w:val="both"/>
        <w:rPr>
          <w:rFonts w:ascii="Verdana" w:hAnsi="Verdana" w:cs="Calibri"/>
          <w:sz w:val="22"/>
          <w:szCs w:val="22"/>
        </w:rPr>
      </w:pPr>
      <w:r w:rsidRPr="00FB4760">
        <w:rPr>
          <w:rFonts w:ascii="Verdana" w:hAnsi="Verdana" w:cs="Calibri"/>
          <w:sz w:val="22"/>
          <w:szCs w:val="22"/>
        </w:rPr>
        <w:t>Widoczne punkty graniczne winny być pomierzone jak szczegóły I grupy dokładnościowej.</w:t>
      </w:r>
    </w:p>
    <w:p w:rsidR="00FB4760" w:rsidRPr="00B96E3A" w:rsidRDefault="00FB4760" w:rsidP="00FB4760">
      <w:pPr>
        <w:widowControl w:val="0"/>
        <w:numPr>
          <w:ilvl w:val="1"/>
          <w:numId w:val="5"/>
        </w:numPr>
        <w:tabs>
          <w:tab w:val="left" w:pos="0"/>
        </w:tabs>
        <w:suppressAutoHyphens/>
        <w:spacing w:after="120"/>
        <w:jc w:val="both"/>
        <w:rPr>
          <w:rFonts w:ascii="Verdana" w:hAnsi="Verdana" w:cs="Calibri"/>
          <w:b/>
        </w:rPr>
      </w:pPr>
      <w:r w:rsidRPr="00B96E3A">
        <w:rPr>
          <w:rFonts w:ascii="Verdana" w:hAnsi="Verdana" w:cs="Calibri"/>
          <w:b/>
        </w:rPr>
        <w:lastRenderedPageBreak/>
        <w:t>Dokumentacja potrzebna do uzyskania decyzji o pozwoleniu na budowę:</w:t>
      </w:r>
    </w:p>
    <w:p w:rsidR="00071550" w:rsidRDefault="00FB4760" w:rsidP="00071550">
      <w:pPr>
        <w:widowControl w:val="0"/>
        <w:numPr>
          <w:ilvl w:val="2"/>
          <w:numId w:val="5"/>
        </w:numPr>
        <w:tabs>
          <w:tab w:val="left" w:pos="0"/>
        </w:tabs>
        <w:suppressAutoHyphens/>
        <w:spacing w:after="120"/>
        <w:jc w:val="both"/>
        <w:rPr>
          <w:rFonts w:ascii="Verdana" w:hAnsi="Verdana" w:cs="Calibri"/>
          <w:b/>
          <w:sz w:val="22"/>
          <w:szCs w:val="22"/>
        </w:rPr>
      </w:pPr>
      <w:r w:rsidRPr="00FB4760">
        <w:rPr>
          <w:rFonts w:ascii="Verdana" w:hAnsi="Verdana" w:cs="Calibri"/>
          <w:b/>
          <w:sz w:val="22"/>
          <w:szCs w:val="22"/>
        </w:rPr>
        <w:t>Ogólne wymagania dot. projektu budowlanego oraz dokumentacji</w:t>
      </w:r>
      <w:r w:rsidR="00071550">
        <w:rPr>
          <w:rFonts w:ascii="Verdana" w:hAnsi="Verdana" w:cs="Calibri"/>
          <w:b/>
          <w:sz w:val="22"/>
          <w:szCs w:val="22"/>
        </w:rPr>
        <w:t xml:space="preserve"> </w:t>
      </w:r>
      <w:r w:rsidR="00071550" w:rsidRPr="00071550">
        <w:rPr>
          <w:rFonts w:ascii="Verdana" w:hAnsi="Verdana" w:cs="Calibri"/>
          <w:b/>
          <w:sz w:val="22"/>
          <w:szCs w:val="22"/>
        </w:rPr>
        <w:t>projektowej.</w:t>
      </w:r>
    </w:p>
    <w:p w:rsidR="00B73586" w:rsidRPr="00071550" w:rsidRDefault="00B73586" w:rsidP="00B73586">
      <w:pPr>
        <w:widowControl w:val="0"/>
        <w:tabs>
          <w:tab w:val="left" w:pos="0"/>
        </w:tabs>
        <w:suppressAutoHyphens/>
        <w:spacing w:after="120"/>
        <w:ind w:left="510"/>
        <w:jc w:val="both"/>
        <w:rPr>
          <w:rFonts w:ascii="Verdana" w:hAnsi="Verdana" w:cs="Calibri"/>
          <w:b/>
          <w:sz w:val="22"/>
          <w:szCs w:val="22"/>
        </w:rPr>
      </w:pPr>
      <w:r w:rsidRPr="00B73586">
        <w:rPr>
          <w:rFonts w:ascii="Verdana" w:hAnsi="Verdana" w:cs="Calibri"/>
          <w:b/>
          <w:sz w:val="22"/>
          <w:szCs w:val="22"/>
        </w:rPr>
        <w:t>Do obowiązków Wykonawcy będzie należało określenie Terenu budowy w rozumieniu  art. 3 pkt 10) Ustawy Prawo Budowlane (z wyłączeniem przestrzeni zajmowanej przez urządzenia zaplecza budowy) oraz  sporządzenie analizy terenowo- prawnej zgodnie z zapisami rozdziału 3.4.</w:t>
      </w:r>
    </w:p>
    <w:p w:rsidR="00071550" w:rsidRPr="00071550" w:rsidRDefault="00071550" w:rsidP="00071550">
      <w:pPr>
        <w:widowControl w:val="0"/>
        <w:spacing w:before="120" w:after="120"/>
        <w:ind w:left="900"/>
        <w:jc w:val="both"/>
        <w:rPr>
          <w:rFonts w:ascii="Verdana" w:hAnsi="Verdana" w:cs="Calibri"/>
          <w:sz w:val="22"/>
          <w:szCs w:val="22"/>
        </w:rPr>
      </w:pPr>
      <w:r w:rsidRPr="00071550">
        <w:rPr>
          <w:rFonts w:ascii="Verdana" w:hAnsi="Verdana" w:cs="Calibri"/>
          <w:b/>
          <w:sz w:val="22"/>
          <w:szCs w:val="22"/>
        </w:rPr>
        <w:t>3.2.1.1</w:t>
      </w:r>
      <w:r w:rsidRPr="00071550">
        <w:rPr>
          <w:rFonts w:ascii="Verdana" w:hAnsi="Verdana" w:cs="Calibri"/>
          <w:sz w:val="22"/>
          <w:szCs w:val="22"/>
        </w:rPr>
        <w:t xml:space="preserve"> Wykonane projekty i dokumentacja projektowa powinny spełniać wymagania polskich przepisów i norm</w:t>
      </w:r>
    </w:p>
    <w:p w:rsidR="00071550" w:rsidRPr="00071550" w:rsidRDefault="00071550" w:rsidP="00071550">
      <w:pPr>
        <w:widowControl w:val="0"/>
        <w:numPr>
          <w:ilvl w:val="3"/>
          <w:numId w:val="7"/>
        </w:numPr>
        <w:suppressAutoHyphens/>
        <w:spacing w:before="120" w:after="120"/>
        <w:ind w:hanging="870"/>
        <w:jc w:val="both"/>
        <w:rPr>
          <w:rFonts w:ascii="Verdana" w:hAnsi="Verdana" w:cs="Calibri"/>
          <w:sz w:val="22"/>
          <w:szCs w:val="22"/>
        </w:rPr>
      </w:pPr>
      <w:r w:rsidRPr="00071550">
        <w:rPr>
          <w:rFonts w:ascii="Verdana" w:hAnsi="Verdana" w:cs="Calibri"/>
          <w:sz w:val="22"/>
          <w:szCs w:val="22"/>
        </w:rPr>
        <w:t>Projekt budowlany i wykonawczy muszą spełniać wymagania ww. przepisów oraz:</w:t>
      </w:r>
    </w:p>
    <w:p w:rsidR="00071550" w:rsidRPr="00071550" w:rsidRDefault="00071550" w:rsidP="00071550">
      <w:pPr>
        <w:widowControl w:val="0"/>
        <w:numPr>
          <w:ilvl w:val="0"/>
          <w:numId w:val="8"/>
        </w:numPr>
        <w:suppressAutoHyphens/>
        <w:jc w:val="both"/>
        <w:rPr>
          <w:rFonts w:ascii="Verdana" w:hAnsi="Verdana" w:cs="Calibri"/>
          <w:sz w:val="22"/>
          <w:szCs w:val="22"/>
        </w:rPr>
      </w:pPr>
      <w:r w:rsidRPr="00071550">
        <w:rPr>
          <w:rFonts w:ascii="Verdana" w:hAnsi="Verdana" w:cs="Calibri"/>
          <w:sz w:val="22"/>
          <w:szCs w:val="22"/>
        </w:rPr>
        <w:t>Wszystkie wartości fizyczne i wymiary zostaną podane w jednostkach zgodnych z układem SI.</w:t>
      </w:r>
    </w:p>
    <w:p w:rsidR="00071550" w:rsidRPr="00071550" w:rsidRDefault="00071550" w:rsidP="00071550">
      <w:pPr>
        <w:widowControl w:val="0"/>
        <w:numPr>
          <w:ilvl w:val="0"/>
          <w:numId w:val="8"/>
        </w:numPr>
        <w:suppressAutoHyphens/>
        <w:jc w:val="both"/>
        <w:rPr>
          <w:rFonts w:ascii="Verdana" w:hAnsi="Verdana" w:cs="Calibri"/>
          <w:sz w:val="22"/>
          <w:szCs w:val="22"/>
        </w:rPr>
      </w:pPr>
      <w:r w:rsidRPr="00071550">
        <w:rPr>
          <w:rFonts w:ascii="Verdana" w:hAnsi="Verdana" w:cs="Calibri"/>
          <w:sz w:val="22"/>
          <w:szCs w:val="22"/>
        </w:rPr>
        <w:t xml:space="preserve">Każda część dokumentacji, a więc każdy rysunek, każdy opis, specyfikacja i obliczenia oraz ich kolejne strony, a także zbiór elektroniczny będzie jednoznacznie identyfikowalny za pomocą niepowtarzalnego oznaczenia i datą jej sporządzenia. </w:t>
      </w:r>
    </w:p>
    <w:p w:rsidR="00071550" w:rsidRPr="00071550" w:rsidRDefault="00071550" w:rsidP="00071550">
      <w:pPr>
        <w:widowControl w:val="0"/>
        <w:numPr>
          <w:ilvl w:val="0"/>
          <w:numId w:val="8"/>
        </w:numPr>
        <w:suppressAutoHyphens/>
        <w:jc w:val="both"/>
        <w:rPr>
          <w:rFonts w:ascii="Verdana" w:hAnsi="Verdana" w:cs="Calibri"/>
          <w:sz w:val="22"/>
          <w:szCs w:val="22"/>
        </w:rPr>
      </w:pPr>
      <w:r w:rsidRPr="00071550">
        <w:rPr>
          <w:rFonts w:ascii="Verdana" w:hAnsi="Verdana" w:cs="Calibri"/>
          <w:sz w:val="22"/>
          <w:szCs w:val="22"/>
        </w:rPr>
        <w:t>Cała dokumentacja zostanie sporządzona w lokalnym układzie współrzędnych Gdańsk 70. Oznacza to, że wszystkie charakterystyczne punkty projektowanej sieci a w szczególności: studnie rewizyjne, załamania poziome i pionowe, skrzyżowania z istniejącym uzbrojeniem i drogami, skrzyżowania z projektowanym uzbrojeniem naniesionym przez ZUD w Gdańsku, zbliżenia do istniejących budowli oraz obiekty na sieci zostaną jednoznacznie oznaczone trzema współrzędnymi (x, y, z) z których „x” i „y” są to współrzędne układu Gdańsk 70, a współrzędna „z” współrzędną wysokościową w układzie odniesienia Kronsztadt (Amsterdam).</w:t>
      </w:r>
    </w:p>
    <w:p w:rsidR="00071550" w:rsidRPr="00071550" w:rsidRDefault="00071550" w:rsidP="00071550">
      <w:pPr>
        <w:widowControl w:val="0"/>
        <w:numPr>
          <w:ilvl w:val="0"/>
          <w:numId w:val="8"/>
        </w:numPr>
        <w:suppressAutoHyphens/>
        <w:jc w:val="both"/>
        <w:rPr>
          <w:rFonts w:ascii="Verdana" w:hAnsi="Verdana" w:cs="Calibri"/>
          <w:sz w:val="22"/>
          <w:szCs w:val="22"/>
        </w:rPr>
      </w:pPr>
      <w:r w:rsidRPr="00071550">
        <w:rPr>
          <w:rFonts w:ascii="Verdana" w:hAnsi="Verdana" w:cs="Calibri"/>
          <w:sz w:val="22"/>
          <w:szCs w:val="22"/>
        </w:rPr>
        <w:t xml:space="preserve">Wszystkie plany sytuacyjne zostaną wykonane w technice barwnej w skali 1:500. </w:t>
      </w:r>
    </w:p>
    <w:p w:rsidR="00071550" w:rsidRPr="00071550" w:rsidRDefault="00071550" w:rsidP="00071550">
      <w:pPr>
        <w:widowControl w:val="0"/>
        <w:numPr>
          <w:ilvl w:val="0"/>
          <w:numId w:val="8"/>
        </w:numPr>
        <w:suppressAutoHyphens/>
        <w:jc w:val="both"/>
        <w:rPr>
          <w:rFonts w:ascii="Verdana" w:hAnsi="Verdana" w:cs="Calibri"/>
          <w:sz w:val="22"/>
          <w:szCs w:val="22"/>
        </w:rPr>
      </w:pPr>
      <w:r w:rsidRPr="00071550">
        <w:rPr>
          <w:rFonts w:ascii="Verdana" w:hAnsi="Verdana" w:cs="Calibri"/>
          <w:sz w:val="22"/>
          <w:szCs w:val="22"/>
        </w:rPr>
        <w:t>Profile zostaną wykonane w skali poziomej 1:500 i skali pionowej 1:100.</w:t>
      </w:r>
    </w:p>
    <w:p w:rsidR="00071550" w:rsidRPr="00071550" w:rsidRDefault="00071550" w:rsidP="00071550">
      <w:pPr>
        <w:widowControl w:val="0"/>
        <w:numPr>
          <w:ilvl w:val="0"/>
          <w:numId w:val="8"/>
        </w:numPr>
        <w:suppressAutoHyphens/>
        <w:jc w:val="both"/>
        <w:rPr>
          <w:rFonts w:ascii="Verdana" w:hAnsi="Verdana" w:cs="Calibri"/>
          <w:sz w:val="22"/>
          <w:szCs w:val="22"/>
        </w:rPr>
      </w:pPr>
      <w:r w:rsidRPr="00071550">
        <w:rPr>
          <w:rFonts w:ascii="Verdana" w:hAnsi="Verdana" w:cs="Calibri"/>
          <w:sz w:val="22"/>
          <w:szCs w:val="22"/>
        </w:rPr>
        <w:t>Profile muszą zostać wykonane dla sieci projektowanych oraz dla niezbędnych przełożeń innych sieci. Na profilach należy zaznaczyć wszystkie kolizje wraz z  ich współrzędnymi i sposobem rozwiązania. W przypadkach koniecznych kolizja powinna zostać przedstawiona na odrębnym rysunku w większej skali.</w:t>
      </w:r>
    </w:p>
    <w:p w:rsidR="00071550" w:rsidRPr="00071550" w:rsidRDefault="00071550" w:rsidP="00071550">
      <w:pPr>
        <w:widowControl w:val="0"/>
        <w:numPr>
          <w:ilvl w:val="0"/>
          <w:numId w:val="8"/>
        </w:numPr>
        <w:suppressAutoHyphens/>
        <w:jc w:val="both"/>
        <w:rPr>
          <w:rFonts w:ascii="Verdana" w:hAnsi="Verdana" w:cs="Calibri"/>
          <w:sz w:val="22"/>
          <w:szCs w:val="22"/>
        </w:rPr>
      </w:pPr>
      <w:r w:rsidRPr="00071550">
        <w:rPr>
          <w:rFonts w:ascii="Verdana" w:hAnsi="Verdana" w:cs="Calibri"/>
          <w:sz w:val="22"/>
          <w:szCs w:val="22"/>
        </w:rPr>
        <w:t xml:space="preserve">Rysunki obiektów na sieci zostaną wykonane w skali 1:100 lub 1:50. </w:t>
      </w:r>
    </w:p>
    <w:p w:rsidR="00071550" w:rsidRPr="00071550" w:rsidRDefault="00071550" w:rsidP="00071550">
      <w:pPr>
        <w:widowControl w:val="0"/>
        <w:numPr>
          <w:ilvl w:val="0"/>
          <w:numId w:val="8"/>
        </w:numPr>
        <w:suppressAutoHyphens/>
        <w:jc w:val="both"/>
        <w:rPr>
          <w:rFonts w:ascii="Verdana" w:hAnsi="Verdana" w:cs="Calibri"/>
          <w:sz w:val="22"/>
          <w:szCs w:val="22"/>
        </w:rPr>
      </w:pPr>
      <w:r w:rsidRPr="00071550">
        <w:rPr>
          <w:rFonts w:ascii="Verdana" w:hAnsi="Verdana" w:cs="Calibri"/>
          <w:sz w:val="22"/>
          <w:szCs w:val="22"/>
        </w:rPr>
        <w:t>Wymaga się, aby na każdym rysunku planu sytuacyjnego zamieścić granice działek ewidencyjnych, przez które przebiegać będzie projektowana / przekładana sieć z naniesieniem na planie ich numerów, a w tabelce rysunkowej wymienić numery tych działek wraz z obrębami</w:t>
      </w:r>
    </w:p>
    <w:p w:rsidR="00071550" w:rsidRPr="00071550" w:rsidRDefault="00071550" w:rsidP="00071550">
      <w:pPr>
        <w:widowControl w:val="0"/>
        <w:numPr>
          <w:ilvl w:val="0"/>
          <w:numId w:val="8"/>
        </w:numPr>
        <w:suppressAutoHyphens/>
        <w:jc w:val="both"/>
        <w:rPr>
          <w:rFonts w:ascii="Verdana" w:hAnsi="Verdana" w:cs="Calibri"/>
          <w:sz w:val="22"/>
          <w:szCs w:val="22"/>
        </w:rPr>
      </w:pPr>
      <w:r w:rsidRPr="00071550">
        <w:rPr>
          <w:rFonts w:ascii="Verdana" w:hAnsi="Verdana" w:cs="Calibri"/>
          <w:sz w:val="22"/>
          <w:szCs w:val="22"/>
        </w:rPr>
        <w:t xml:space="preserve">Wszystkie rysunki muszą być sporządzone jako wydruki plików elektronicznych w formacie: .dxf </w:t>
      </w:r>
    </w:p>
    <w:p w:rsidR="00071550" w:rsidRPr="00071550" w:rsidRDefault="00071550" w:rsidP="00071550">
      <w:pPr>
        <w:widowControl w:val="0"/>
        <w:numPr>
          <w:ilvl w:val="0"/>
          <w:numId w:val="8"/>
        </w:numPr>
        <w:suppressAutoHyphens/>
        <w:jc w:val="both"/>
        <w:rPr>
          <w:rFonts w:ascii="Verdana" w:hAnsi="Verdana" w:cs="Calibri"/>
          <w:sz w:val="22"/>
          <w:szCs w:val="22"/>
        </w:rPr>
      </w:pPr>
      <w:r w:rsidRPr="00071550">
        <w:rPr>
          <w:rFonts w:ascii="Verdana" w:hAnsi="Verdana" w:cs="Calibri"/>
          <w:sz w:val="22"/>
          <w:szCs w:val="22"/>
        </w:rPr>
        <w:t xml:space="preserve">Opis techniczny należy wykonać jako wydruki plików: .doc </w:t>
      </w:r>
    </w:p>
    <w:p w:rsidR="00071550" w:rsidRPr="00071550" w:rsidRDefault="00071550" w:rsidP="00071550">
      <w:pPr>
        <w:widowControl w:val="0"/>
        <w:numPr>
          <w:ilvl w:val="0"/>
          <w:numId w:val="8"/>
        </w:numPr>
        <w:suppressAutoHyphens/>
        <w:jc w:val="both"/>
        <w:rPr>
          <w:rFonts w:ascii="Verdana" w:hAnsi="Verdana" w:cs="Calibri"/>
          <w:sz w:val="22"/>
          <w:szCs w:val="22"/>
        </w:rPr>
      </w:pPr>
      <w:r w:rsidRPr="00071550">
        <w:rPr>
          <w:rFonts w:ascii="Verdana" w:hAnsi="Verdana" w:cs="Calibri"/>
          <w:sz w:val="22"/>
          <w:szCs w:val="22"/>
        </w:rPr>
        <w:t xml:space="preserve">Obliczenia należy przedstawić jako wydruki plików: .xls </w:t>
      </w:r>
    </w:p>
    <w:p w:rsidR="00071550" w:rsidRPr="00071550" w:rsidRDefault="00071550" w:rsidP="00071550">
      <w:pPr>
        <w:widowControl w:val="0"/>
        <w:numPr>
          <w:ilvl w:val="0"/>
          <w:numId w:val="8"/>
        </w:numPr>
        <w:suppressAutoHyphens/>
        <w:jc w:val="both"/>
        <w:rPr>
          <w:rFonts w:ascii="Verdana" w:hAnsi="Verdana" w:cs="Calibri"/>
          <w:sz w:val="22"/>
          <w:szCs w:val="22"/>
        </w:rPr>
      </w:pPr>
      <w:r w:rsidRPr="00071550">
        <w:rPr>
          <w:rFonts w:ascii="Verdana" w:hAnsi="Verdana" w:cs="Calibri"/>
          <w:sz w:val="22"/>
          <w:szCs w:val="22"/>
        </w:rPr>
        <w:t xml:space="preserve">Wszystkie obliczenia, opisy i wykresy należy wykonywać w </w:t>
      </w:r>
      <w:r w:rsidRPr="00071550">
        <w:rPr>
          <w:rFonts w:ascii="Verdana" w:hAnsi="Verdana" w:cs="Calibri"/>
          <w:sz w:val="22"/>
          <w:szCs w:val="22"/>
          <w:u w:val="single"/>
        </w:rPr>
        <w:t>max.</w:t>
      </w:r>
      <w:r w:rsidRPr="00071550">
        <w:rPr>
          <w:rFonts w:ascii="Verdana" w:hAnsi="Verdana" w:cs="Calibri"/>
          <w:sz w:val="22"/>
          <w:szCs w:val="22"/>
        </w:rPr>
        <w:t xml:space="preserve"> </w:t>
      </w:r>
      <w:r w:rsidRPr="00071550">
        <w:rPr>
          <w:rFonts w:ascii="Verdana" w:hAnsi="Verdana" w:cs="Calibri"/>
          <w:sz w:val="22"/>
          <w:szCs w:val="22"/>
        </w:rPr>
        <w:lastRenderedPageBreak/>
        <w:t>formacie A3.</w:t>
      </w:r>
    </w:p>
    <w:p w:rsidR="00071550" w:rsidRPr="00071550" w:rsidRDefault="00071550" w:rsidP="00071550">
      <w:pPr>
        <w:widowControl w:val="0"/>
        <w:numPr>
          <w:ilvl w:val="0"/>
          <w:numId w:val="8"/>
        </w:numPr>
        <w:suppressAutoHyphens/>
        <w:jc w:val="both"/>
        <w:rPr>
          <w:rFonts w:ascii="Verdana" w:hAnsi="Verdana" w:cs="Calibri"/>
          <w:sz w:val="22"/>
          <w:szCs w:val="22"/>
        </w:rPr>
      </w:pPr>
      <w:r w:rsidRPr="00071550">
        <w:rPr>
          <w:rFonts w:ascii="Verdana" w:hAnsi="Verdana" w:cs="Calibri"/>
          <w:sz w:val="22"/>
          <w:szCs w:val="22"/>
        </w:rPr>
        <w:t>Minimalna wysokość liter na wydrukach rysunkowych 1.5mm</w:t>
      </w:r>
    </w:p>
    <w:p w:rsidR="00071550" w:rsidRDefault="00071550" w:rsidP="00071550">
      <w:pPr>
        <w:widowControl w:val="0"/>
        <w:numPr>
          <w:ilvl w:val="0"/>
          <w:numId w:val="8"/>
        </w:numPr>
        <w:suppressAutoHyphens/>
        <w:jc w:val="both"/>
        <w:rPr>
          <w:rFonts w:ascii="Verdana" w:hAnsi="Verdana" w:cs="Calibri"/>
          <w:sz w:val="22"/>
          <w:szCs w:val="22"/>
        </w:rPr>
      </w:pPr>
      <w:r w:rsidRPr="00071550">
        <w:rPr>
          <w:rFonts w:ascii="Verdana" w:hAnsi="Verdana" w:cs="Calibri"/>
          <w:sz w:val="22"/>
          <w:szCs w:val="22"/>
        </w:rPr>
        <w:t>Każda strona obliczeń i opisów musi być zaopatrzona w numerację bieżącą oraz nazwę i nr opracowania.</w:t>
      </w:r>
    </w:p>
    <w:p w:rsidR="00C65DAF" w:rsidRPr="00071550" w:rsidRDefault="00C65DAF" w:rsidP="00C65DAF">
      <w:pPr>
        <w:widowControl w:val="0"/>
        <w:suppressAutoHyphens/>
        <w:ind w:left="1080"/>
        <w:jc w:val="both"/>
        <w:rPr>
          <w:rFonts w:ascii="Verdana" w:hAnsi="Verdana" w:cs="Calibri"/>
          <w:sz w:val="22"/>
          <w:szCs w:val="22"/>
        </w:rPr>
      </w:pPr>
    </w:p>
    <w:p w:rsidR="00071550" w:rsidRPr="00071550" w:rsidRDefault="00AC7714" w:rsidP="00071550">
      <w:pPr>
        <w:widowControl w:val="0"/>
        <w:numPr>
          <w:ilvl w:val="3"/>
          <w:numId w:val="7"/>
        </w:numPr>
        <w:suppressAutoHyphens/>
        <w:spacing w:before="120" w:after="120" w:line="360" w:lineRule="auto"/>
        <w:ind w:hanging="870"/>
        <w:jc w:val="both"/>
        <w:rPr>
          <w:rFonts w:ascii="Verdana" w:hAnsi="Verdana" w:cs="Calibri"/>
          <w:sz w:val="22"/>
          <w:szCs w:val="22"/>
        </w:rPr>
      </w:pPr>
      <w:r>
        <w:rPr>
          <w:rFonts w:ascii="Verdana" w:hAnsi="Verdana" w:cs="Calibri"/>
          <w:sz w:val="22"/>
          <w:szCs w:val="22"/>
        </w:rPr>
        <w:t xml:space="preserve">  </w:t>
      </w:r>
      <w:r w:rsidR="00071550" w:rsidRPr="00071550">
        <w:rPr>
          <w:rFonts w:ascii="Verdana" w:hAnsi="Verdana" w:cs="Calibri"/>
          <w:sz w:val="22"/>
          <w:szCs w:val="22"/>
        </w:rPr>
        <w:t>Wymagania i odbiór badań geotechnicznych i gruntowo-wodnych.</w:t>
      </w:r>
    </w:p>
    <w:p w:rsidR="00071550" w:rsidRPr="00071550" w:rsidRDefault="00071550" w:rsidP="00071550">
      <w:pPr>
        <w:jc w:val="both"/>
        <w:rPr>
          <w:rFonts w:ascii="Verdana" w:hAnsi="Verdana" w:cs="Calibri"/>
          <w:sz w:val="22"/>
          <w:szCs w:val="22"/>
        </w:rPr>
      </w:pPr>
      <w:r w:rsidRPr="00071550">
        <w:rPr>
          <w:rFonts w:ascii="Verdana" w:hAnsi="Verdana" w:cs="Calibri"/>
          <w:sz w:val="22"/>
          <w:szCs w:val="22"/>
        </w:rPr>
        <w:t>Badania muszą być wykonane zgodnie z obowiązującymi przepisami.</w:t>
      </w:r>
    </w:p>
    <w:p w:rsidR="00071550" w:rsidRPr="00AC7714" w:rsidRDefault="00071550" w:rsidP="00071550">
      <w:pPr>
        <w:jc w:val="both"/>
        <w:rPr>
          <w:rFonts w:ascii="Verdana" w:hAnsi="Verdana" w:cs="Calibri"/>
          <w:b/>
          <w:sz w:val="22"/>
          <w:szCs w:val="22"/>
        </w:rPr>
      </w:pPr>
      <w:r w:rsidRPr="00071550">
        <w:rPr>
          <w:rFonts w:ascii="Verdana" w:hAnsi="Verdana" w:cs="Calibri"/>
          <w:sz w:val="22"/>
          <w:szCs w:val="22"/>
        </w:rPr>
        <w:t xml:space="preserve">Wykonawca zobowiązany jest do wykonania badań gruntowo-wodnych pod projektowane rozwiązania. </w:t>
      </w:r>
      <w:r w:rsidRPr="00AC7714">
        <w:rPr>
          <w:rFonts w:ascii="Verdana" w:hAnsi="Verdana" w:cs="Calibri"/>
          <w:b/>
          <w:sz w:val="22"/>
          <w:szCs w:val="22"/>
        </w:rPr>
        <w:t>Odległość między otworami w rozwiązaniach liniowych nie może być mniejsza niż 50,0mb</w:t>
      </w:r>
    </w:p>
    <w:p w:rsidR="00071550" w:rsidRPr="00071550" w:rsidRDefault="00071550" w:rsidP="00071550">
      <w:pPr>
        <w:jc w:val="both"/>
        <w:rPr>
          <w:rFonts w:ascii="Verdana" w:hAnsi="Verdana" w:cs="Calibri"/>
          <w:sz w:val="22"/>
          <w:szCs w:val="22"/>
        </w:rPr>
      </w:pPr>
      <w:r w:rsidRPr="00071550">
        <w:rPr>
          <w:rFonts w:ascii="Verdana" w:hAnsi="Verdana" w:cs="Calibri"/>
          <w:sz w:val="22"/>
          <w:szCs w:val="22"/>
        </w:rPr>
        <w:t>Wykonawca przekaże Zamawiającemu wyniki badań w 3 egzemplarzach oraz odpowiadające im pliki wersji elektronicznej na płycie CD w  standardach jak w pkt. 3.2.1.2</w:t>
      </w:r>
      <w:r>
        <w:rPr>
          <w:rFonts w:ascii="Verdana" w:hAnsi="Verdana" w:cs="Calibri"/>
          <w:sz w:val="22"/>
          <w:szCs w:val="22"/>
        </w:rPr>
        <w:t>. w</w:t>
      </w:r>
      <w:r w:rsidRPr="00071550">
        <w:rPr>
          <w:rFonts w:ascii="Verdana" w:hAnsi="Verdana" w:cs="Calibri"/>
          <w:sz w:val="22"/>
          <w:szCs w:val="22"/>
        </w:rPr>
        <w:t>raz z plikami graficznymi należy dostarczyć opis warstw.</w:t>
      </w:r>
    </w:p>
    <w:p w:rsidR="00071550" w:rsidRPr="00071550" w:rsidRDefault="00071550" w:rsidP="00071550">
      <w:pPr>
        <w:jc w:val="both"/>
        <w:rPr>
          <w:rFonts w:ascii="Verdana" w:hAnsi="Verdana" w:cs="Calibri"/>
          <w:sz w:val="22"/>
          <w:szCs w:val="22"/>
        </w:rPr>
      </w:pPr>
      <w:r w:rsidRPr="00071550">
        <w:rPr>
          <w:rFonts w:ascii="Verdana" w:hAnsi="Verdana" w:cs="Calibri"/>
          <w:sz w:val="22"/>
          <w:szCs w:val="22"/>
        </w:rPr>
        <w:t xml:space="preserve">Zamawiający wymaga aby został określony stopień agresywności wód gruntowych w stosunku do materiałów budowlanych, które Wykonawca będzie stosował w projekcie (ceramika, żelbet, beton, stal, żeliwo, polimerobeton, GRP, PVC, PU, PE, PP i inne). </w:t>
      </w:r>
    </w:p>
    <w:p w:rsidR="00071550" w:rsidRPr="00071550" w:rsidRDefault="00071550" w:rsidP="00AC7714">
      <w:pPr>
        <w:widowControl w:val="0"/>
        <w:numPr>
          <w:ilvl w:val="3"/>
          <w:numId w:val="7"/>
        </w:numPr>
        <w:suppressAutoHyphens/>
        <w:spacing w:before="120"/>
        <w:ind w:left="1587" w:hanging="1077"/>
        <w:jc w:val="both"/>
        <w:rPr>
          <w:rFonts w:ascii="Verdana" w:hAnsi="Verdana" w:cs="Calibri"/>
          <w:b/>
          <w:sz w:val="22"/>
          <w:szCs w:val="22"/>
        </w:rPr>
      </w:pPr>
      <w:r w:rsidRPr="00071550">
        <w:rPr>
          <w:rFonts w:ascii="Verdana" w:hAnsi="Verdana" w:cs="Calibri"/>
          <w:b/>
          <w:sz w:val="22"/>
          <w:szCs w:val="22"/>
        </w:rPr>
        <w:t>Decyzja o ustaleniu lokalizacji inwestycji celu publicznego w zakresie niezbędnym dla projektowanych sieci i obiektów</w:t>
      </w:r>
    </w:p>
    <w:p w:rsidR="00071550" w:rsidRPr="00071550" w:rsidRDefault="00071550" w:rsidP="00071550">
      <w:pPr>
        <w:jc w:val="both"/>
        <w:rPr>
          <w:rFonts w:ascii="Verdana" w:hAnsi="Verdana" w:cs="Calibri"/>
          <w:sz w:val="22"/>
          <w:szCs w:val="22"/>
        </w:rPr>
      </w:pPr>
      <w:r w:rsidRPr="00071550">
        <w:rPr>
          <w:rFonts w:ascii="Verdana" w:hAnsi="Verdana" w:cs="Calibri"/>
          <w:sz w:val="22"/>
          <w:szCs w:val="22"/>
        </w:rPr>
        <w:t>Dla rozwiązań proponowanych w projektach, tam gdzie to będzie konieczne, Wykonawca uzyska ostateczną decyzję o  ustaleniu lokalizacji inwestycji celu publicznego</w:t>
      </w:r>
    </w:p>
    <w:p w:rsidR="00071550" w:rsidRPr="00071550" w:rsidRDefault="00071550" w:rsidP="00071550">
      <w:pPr>
        <w:jc w:val="both"/>
        <w:rPr>
          <w:rFonts w:ascii="Verdana" w:hAnsi="Verdana" w:cs="Calibri"/>
          <w:sz w:val="22"/>
          <w:szCs w:val="22"/>
        </w:rPr>
      </w:pPr>
    </w:p>
    <w:p w:rsidR="00071550" w:rsidRPr="00071550" w:rsidRDefault="00071550" w:rsidP="00C65DAF">
      <w:pPr>
        <w:widowControl w:val="0"/>
        <w:numPr>
          <w:ilvl w:val="2"/>
          <w:numId w:val="5"/>
        </w:numPr>
        <w:tabs>
          <w:tab w:val="left" w:pos="0"/>
        </w:tabs>
        <w:suppressAutoHyphens/>
        <w:ind w:left="567" w:hanging="567"/>
        <w:jc w:val="both"/>
        <w:rPr>
          <w:rFonts w:ascii="Verdana" w:hAnsi="Verdana" w:cs="Calibri"/>
          <w:b/>
          <w:sz w:val="22"/>
          <w:szCs w:val="22"/>
        </w:rPr>
      </w:pPr>
      <w:r w:rsidRPr="00071550">
        <w:rPr>
          <w:rFonts w:ascii="Verdana" w:hAnsi="Verdana" w:cs="Calibri"/>
          <w:b/>
          <w:sz w:val="22"/>
          <w:szCs w:val="22"/>
        </w:rPr>
        <w:t xml:space="preserve">Opracowanie wymaganych operatów wodnoprawnych i uzyskanie odpowiednich pozwoleń wodnoprawnych. </w:t>
      </w:r>
    </w:p>
    <w:p w:rsidR="00071550" w:rsidRPr="00071550" w:rsidRDefault="00071550" w:rsidP="00071550">
      <w:pPr>
        <w:spacing w:after="120"/>
        <w:jc w:val="both"/>
        <w:rPr>
          <w:rFonts w:ascii="Verdana" w:hAnsi="Verdana" w:cs="Calibri"/>
          <w:sz w:val="22"/>
          <w:szCs w:val="22"/>
        </w:rPr>
      </w:pPr>
      <w:r w:rsidRPr="00071550">
        <w:rPr>
          <w:rFonts w:ascii="Verdana" w:hAnsi="Verdana" w:cs="Calibri"/>
          <w:sz w:val="22"/>
          <w:szCs w:val="22"/>
        </w:rPr>
        <w:t>Dla rozwiązań proponowanych w projektach Wykonawca zobowiązany jest w koniecznych przypadkach wykonać operaty wodno-prawne i uzyskać odpowiednie pozwolenia wodno-prawne. Za przypadek konieczny dla wykonania operatu wodno-prawnego rozumie się każdy przypadek projektowania wykopów, w których do wykonania robót konieczne będzie obniżenie zwierciadła wody gruntowej, jak również każdy inny przypadek wynikający z obowiązujących przepisów, warunków i decyzji administracyjnych.</w:t>
      </w:r>
    </w:p>
    <w:p w:rsidR="00071550" w:rsidRPr="00071550" w:rsidRDefault="00071550" w:rsidP="00071550">
      <w:pPr>
        <w:tabs>
          <w:tab w:val="left" w:pos="0"/>
        </w:tabs>
        <w:spacing w:after="120"/>
        <w:jc w:val="both"/>
        <w:rPr>
          <w:rFonts w:ascii="Verdana" w:hAnsi="Verdana" w:cs="Calibri"/>
          <w:b/>
          <w:strike/>
          <w:sz w:val="22"/>
          <w:szCs w:val="22"/>
        </w:rPr>
      </w:pPr>
    </w:p>
    <w:p w:rsidR="00071550" w:rsidRPr="00071550" w:rsidRDefault="00071550" w:rsidP="00C65DAF">
      <w:pPr>
        <w:widowControl w:val="0"/>
        <w:numPr>
          <w:ilvl w:val="2"/>
          <w:numId w:val="5"/>
        </w:numPr>
        <w:tabs>
          <w:tab w:val="left" w:pos="0"/>
        </w:tabs>
        <w:suppressAutoHyphens/>
        <w:spacing w:after="120" w:line="360" w:lineRule="auto"/>
        <w:ind w:hanging="680"/>
        <w:jc w:val="both"/>
        <w:rPr>
          <w:rFonts w:ascii="Verdana" w:hAnsi="Verdana" w:cs="Calibri"/>
          <w:b/>
          <w:sz w:val="22"/>
          <w:szCs w:val="22"/>
        </w:rPr>
      </w:pPr>
      <w:r w:rsidRPr="00071550">
        <w:rPr>
          <w:rFonts w:ascii="Verdana" w:hAnsi="Verdana" w:cs="Calibri"/>
          <w:b/>
          <w:sz w:val="22"/>
          <w:szCs w:val="22"/>
        </w:rPr>
        <w:t>Wykonanie koncepcji układu drogowego</w:t>
      </w:r>
    </w:p>
    <w:p w:rsidR="00071550" w:rsidRPr="00071550" w:rsidRDefault="00071550" w:rsidP="00071550">
      <w:pPr>
        <w:widowControl w:val="0"/>
        <w:tabs>
          <w:tab w:val="left" w:pos="0"/>
        </w:tabs>
        <w:spacing w:after="120"/>
        <w:jc w:val="both"/>
        <w:rPr>
          <w:rFonts w:ascii="Verdana" w:hAnsi="Verdana" w:cs="Calibri"/>
          <w:sz w:val="22"/>
          <w:szCs w:val="22"/>
        </w:rPr>
      </w:pPr>
      <w:r w:rsidRPr="00071550">
        <w:rPr>
          <w:rFonts w:ascii="Verdana" w:hAnsi="Verdana" w:cs="Calibri"/>
          <w:sz w:val="22"/>
          <w:szCs w:val="22"/>
        </w:rPr>
        <w:t>W przypadkach wymagających wykonania koncepcji układu drogowego Wykonawca zobowiązany jest do jej sporządzenia i uzgodnienia z zarządcą drogi.</w:t>
      </w:r>
    </w:p>
    <w:p w:rsidR="00071550" w:rsidRPr="00071550" w:rsidRDefault="00071550" w:rsidP="00C65DAF">
      <w:pPr>
        <w:widowControl w:val="0"/>
        <w:numPr>
          <w:ilvl w:val="2"/>
          <w:numId w:val="5"/>
        </w:numPr>
        <w:tabs>
          <w:tab w:val="left" w:pos="0"/>
        </w:tabs>
        <w:suppressAutoHyphens/>
        <w:spacing w:after="120" w:line="360" w:lineRule="auto"/>
        <w:ind w:hanging="680"/>
        <w:jc w:val="both"/>
        <w:rPr>
          <w:rFonts w:ascii="Verdana" w:hAnsi="Verdana" w:cs="Calibri"/>
          <w:b/>
          <w:sz w:val="22"/>
          <w:szCs w:val="22"/>
        </w:rPr>
      </w:pPr>
      <w:r w:rsidRPr="00071550">
        <w:rPr>
          <w:rFonts w:ascii="Verdana" w:hAnsi="Verdana" w:cs="Calibri"/>
          <w:b/>
          <w:sz w:val="22"/>
          <w:szCs w:val="22"/>
        </w:rPr>
        <w:t>Inwentaryzacja zieleni</w:t>
      </w:r>
    </w:p>
    <w:p w:rsidR="00071550" w:rsidRPr="00071550" w:rsidRDefault="00071550" w:rsidP="00071550">
      <w:pPr>
        <w:widowControl w:val="0"/>
        <w:numPr>
          <w:ilvl w:val="3"/>
          <w:numId w:val="5"/>
        </w:numPr>
        <w:suppressAutoHyphens/>
        <w:spacing w:before="120" w:after="120"/>
        <w:ind w:left="1440" w:hanging="720"/>
        <w:jc w:val="both"/>
        <w:rPr>
          <w:rFonts w:ascii="Verdana" w:hAnsi="Verdana" w:cs="Calibri"/>
          <w:sz w:val="22"/>
          <w:szCs w:val="22"/>
        </w:rPr>
      </w:pPr>
      <w:r w:rsidRPr="00071550">
        <w:rPr>
          <w:rFonts w:ascii="Verdana" w:hAnsi="Verdana" w:cs="Calibri"/>
          <w:sz w:val="22"/>
          <w:szCs w:val="22"/>
        </w:rPr>
        <w:t>Należy dla obszaru objętego projektem sporządzić inwentaryzację zieleni wysokiej i chronionej oraz projekt gospodarki drzewostanem.</w:t>
      </w:r>
    </w:p>
    <w:p w:rsidR="00071550" w:rsidRDefault="00071550" w:rsidP="00071550">
      <w:pPr>
        <w:widowControl w:val="0"/>
        <w:numPr>
          <w:ilvl w:val="3"/>
          <w:numId w:val="5"/>
        </w:numPr>
        <w:tabs>
          <w:tab w:val="left" w:pos="709"/>
        </w:tabs>
        <w:suppressAutoHyphens/>
        <w:spacing w:before="120" w:after="120"/>
        <w:jc w:val="both"/>
        <w:rPr>
          <w:rFonts w:ascii="Verdana" w:hAnsi="Verdana" w:cs="Calibri"/>
          <w:sz w:val="22"/>
          <w:szCs w:val="22"/>
        </w:rPr>
      </w:pPr>
      <w:r w:rsidRPr="00071550">
        <w:rPr>
          <w:rFonts w:ascii="Verdana" w:hAnsi="Verdana" w:cs="Calibri"/>
          <w:sz w:val="22"/>
          <w:szCs w:val="22"/>
        </w:rPr>
        <w:t>Inwentaryzację należy dostarczyć w 2 egz. jako opracowanie zawierające wyploty opatrzone dokładną legendą opisującą inwentaryzowaną roślinność.</w:t>
      </w:r>
    </w:p>
    <w:p w:rsidR="00EC1D8C" w:rsidRPr="00071550" w:rsidRDefault="00EC1D8C" w:rsidP="00071550">
      <w:pPr>
        <w:widowControl w:val="0"/>
        <w:numPr>
          <w:ilvl w:val="3"/>
          <w:numId w:val="5"/>
        </w:numPr>
        <w:tabs>
          <w:tab w:val="left" w:pos="709"/>
        </w:tabs>
        <w:suppressAutoHyphens/>
        <w:spacing w:before="120" w:after="120"/>
        <w:jc w:val="both"/>
        <w:rPr>
          <w:rFonts w:ascii="Verdana" w:hAnsi="Verdana" w:cs="Calibri"/>
          <w:sz w:val="22"/>
          <w:szCs w:val="22"/>
        </w:rPr>
      </w:pPr>
      <w:r>
        <w:rPr>
          <w:rFonts w:ascii="Verdana" w:hAnsi="Verdana" w:cs="Calibri"/>
          <w:sz w:val="22"/>
          <w:szCs w:val="22"/>
        </w:rPr>
        <w:t xml:space="preserve">W przypadku konieczności wycięcia drzew lub krzewów wynikających z Inwestycji zieleni oraz gospodarki drzewostanem Wykonawca ma obowiązek uzyskania pisemnej zgody właściciela </w:t>
      </w:r>
      <w:r>
        <w:rPr>
          <w:rFonts w:ascii="Verdana" w:hAnsi="Verdana" w:cs="Calibri"/>
          <w:sz w:val="22"/>
          <w:szCs w:val="22"/>
        </w:rPr>
        <w:lastRenderedPageBreak/>
        <w:t>nieruchomości na wycinkę drzew/krzewów na podstawie wzoru stanowiącego załącznik nr 3 do niniejszego OPZ. W przypadku właścicieli instytucjonalnych posiadających własne wzory wydanych zgód na wycinkę drzew/krzewów zezwolenie winno mieć formę właściwą dla danego podmiotu wydającego zgodę.</w:t>
      </w:r>
    </w:p>
    <w:p w:rsidR="00071550" w:rsidRPr="00AC7714" w:rsidRDefault="00071550" w:rsidP="00C65DAF">
      <w:pPr>
        <w:widowControl w:val="0"/>
        <w:numPr>
          <w:ilvl w:val="1"/>
          <w:numId w:val="5"/>
        </w:numPr>
        <w:tabs>
          <w:tab w:val="left" w:pos="0"/>
          <w:tab w:val="left" w:pos="426"/>
        </w:tabs>
        <w:suppressAutoHyphens/>
        <w:spacing w:after="120"/>
        <w:ind w:left="426" w:hanging="426"/>
        <w:jc w:val="both"/>
        <w:rPr>
          <w:rFonts w:ascii="Verdana" w:hAnsi="Verdana" w:cs="Calibri"/>
          <w:b/>
        </w:rPr>
      </w:pPr>
      <w:r w:rsidRPr="00AC7714">
        <w:rPr>
          <w:rFonts w:ascii="Verdana" w:hAnsi="Verdana" w:cs="Calibri"/>
          <w:b/>
        </w:rPr>
        <w:t>Dokumentacja potrzebna do postępowania przetargowego na wybór wykonawców robót i do realizacji robót</w:t>
      </w:r>
    </w:p>
    <w:p w:rsidR="00071550" w:rsidRPr="00071550" w:rsidRDefault="00071550" w:rsidP="00C65DAF">
      <w:pPr>
        <w:widowControl w:val="0"/>
        <w:numPr>
          <w:ilvl w:val="2"/>
          <w:numId w:val="5"/>
        </w:numPr>
        <w:tabs>
          <w:tab w:val="left" w:pos="0"/>
        </w:tabs>
        <w:suppressAutoHyphens/>
        <w:spacing w:after="120" w:line="360" w:lineRule="auto"/>
        <w:ind w:left="900" w:hanging="474"/>
        <w:jc w:val="both"/>
        <w:rPr>
          <w:rFonts w:ascii="Verdana" w:hAnsi="Verdana" w:cs="Calibri"/>
          <w:sz w:val="22"/>
          <w:szCs w:val="22"/>
        </w:rPr>
      </w:pPr>
      <w:r w:rsidRPr="00071550">
        <w:rPr>
          <w:rFonts w:ascii="Verdana" w:hAnsi="Verdana" w:cs="Calibri"/>
          <w:b/>
          <w:sz w:val="22"/>
          <w:szCs w:val="22"/>
        </w:rPr>
        <w:t>Wykonanie dokumentacji projektowej</w:t>
      </w:r>
    </w:p>
    <w:p w:rsidR="00071550" w:rsidRPr="00071550" w:rsidRDefault="00071550" w:rsidP="00071550">
      <w:pPr>
        <w:jc w:val="both"/>
        <w:rPr>
          <w:rFonts w:ascii="Verdana" w:hAnsi="Verdana" w:cs="Calibri"/>
          <w:b/>
          <w:sz w:val="22"/>
          <w:szCs w:val="22"/>
        </w:rPr>
      </w:pPr>
      <w:r w:rsidRPr="00071550">
        <w:rPr>
          <w:rFonts w:ascii="Verdana" w:hAnsi="Verdana" w:cs="Calibri"/>
          <w:b/>
          <w:sz w:val="22"/>
          <w:szCs w:val="22"/>
          <w:u w:val="single"/>
        </w:rPr>
        <w:t>UWAGA:</w:t>
      </w:r>
      <w:r w:rsidRPr="00071550">
        <w:rPr>
          <w:rFonts w:ascii="Verdana" w:hAnsi="Verdana" w:cs="Calibri"/>
          <w:b/>
          <w:sz w:val="22"/>
          <w:szCs w:val="22"/>
        </w:rPr>
        <w:t xml:space="preserve"> w dokumentacji projektowej nie mogą występować nazwy i oznaczenia producentów oraz dostawców. Wymagania dotyczące materiałów i urządzeń powinny być tak sformułowane, aby nie wskazywać na dostawcę lub producenta.  Nie można też przywoływać instrukcji konkretnego producenta. </w:t>
      </w:r>
    </w:p>
    <w:p w:rsidR="00071550" w:rsidRPr="00071550" w:rsidRDefault="00071550" w:rsidP="00071550">
      <w:pPr>
        <w:jc w:val="both"/>
        <w:rPr>
          <w:rFonts w:ascii="Verdana" w:hAnsi="Verdana" w:cs="Calibri"/>
          <w:b/>
          <w:sz w:val="22"/>
          <w:szCs w:val="22"/>
        </w:rPr>
      </w:pPr>
      <w:r w:rsidRPr="00071550">
        <w:rPr>
          <w:rFonts w:ascii="Verdana" w:hAnsi="Verdana" w:cs="Calibri"/>
          <w:b/>
          <w:sz w:val="22"/>
          <w:szCs w:val="22"/>
        </w:rPr>
        <w:t xml:space="preserve">Dla przypadków wymuszających użycie rzadkich i zastrzeżonych technologii czy urządzeń możliwym jest jedynie posłużenie się właściwą aprobatą techniczną po uprzedniej akceptacji Zamawiającego. </w:t>
      </w:r>
    </w:p>
    <w:p w:rsidR="00071550" w:rsidRPr="00071550" w:rsidRDefault="00071550" w:rsidP="00071550">
      <w:pPr>
        <w:jc w:val="both"/>
        <w:rPr>
          <w:rFonts w:ascii="Verdana" w:hAnsi="Verdana" w:cs="Calibri"/>
          <w:i/>
          <w:sz w:val="22"/>
          <w:szCs w:val="22"/>
        </w:rPr>
      </w:pPr>
    </w:p>
    <w:p w:rsidR="00071550" w:rsidRPr="00AC7714" w:rsidRDefault="00071550" w:rsidP="00071550">
      <w:pPr>
        <w:jc w:val="both"/>
        <w:rPr>
          <w:rFonts w:ascii="Verdana" w:hAnsi="Verdana" w:cs="Calibri"/>
          <w:i/>
          <w:sz w:val="22"/>
          <w:szCs w:val="22"/>
        </w:rPr>
      </w:pPr>
      <w:r w:rsidRPr="00AC7714">
        <w:rPr>
          <w:rFonts w:ascii="Verdana" w:hAnsi="Verdana" w:cs="Calibri"/>
          <w:i/>
          <w:sz w:val="22"/>
          <w:szCs w:val="22"/>
        </w:rPr>
        <w:t>Zamawiający wymaga, aby Wykonawca dostarczył do zatwierdzenia 2 trwale zszyte kompletne egzemplarze każdej z nw. części  dokumentacji projektowej.</w:t>
      </w:r>
    </w:p>
    <w:p w:rsidR="00071550" w:rsidRPr="00071550" w:rsidRDefault="00071550" w:rsidP="00AC7714">
      <w:pPr>
        <w:spacing w:before="120"/>
        <w:jc w:val="both"/>
        <w:rPr>
          <w:rFonts w:ascii="Verdana" w:hAnsi="Verdana" w:cs="Calibri"/>
          <w:sz w:val="22"/>
          <w:szCs w:val="22"/>
        </w:rPr>
      </w:pPr>
      <w:r w:rsidRPr="00071550">
        <w:rPr>
          <w:rFonts w:ascii="Verdana" w:hAnsi="Verdana" w:cs="Calibri"/>
          <w:sz w:val="22"/>
          <w:szCs w:val="22"/>
        </w:rPr>
        <w:t>Formę edycji wykonywanej dokumentacji Wykonawca zobowiązany jest uzgodnić z  Zamawiającym.</w:t>
      </w:r>
    </w:p>
    <w:p w:rsidR="00071550" w:rsidRPr="00AC7714" w:rsidRDefault="00071550" w:rsidP="00AC7714">
      <w:pPr>
        <w:spacing w:before="120" w:after="120"/>
        <w:jc w:val="both"/>
        <w:rPr>
          <w:rFonts w:ascii="Verdana" w:hAnsi="Verdana" w:cs="Calibri"/>
          <w:b/>
          <w:sz w:val="22"/>
          <w:szCs w:val="22"/>
          <w:u w:val="single"/>
        </w:rPr>
      </w:pPr>
      <w:r w:rsidRPr="00AC7714">
        <w:rPr>
          <w:rFonts w:ascii="Verdana" w:hAnsi="Verdana" w:cs="Calibri"/>
          <w:b/>
          <w:sz w:val="22"/>
          <w:szCs w:val="22"/>
          <w:u w:val="single"/>
        </w:rPr>
        <w:t>Po zatwierdzeniu Wykonawca przekaże Zamawiającemu:</w:t>
      </w:r>
    </w:p>
    <w:p w:rsidR="00071550" w:rsidRPr="00071550" w:rsidRDefault="00071550" w:rsidP="00071550">
      <w:pPr>
        <w:widowControl w:val="0"/>
        <w:numPr>
          <w:ilvl w:val="0"/>
          <w:numId w:val="9"/>
        </w:numPr>
        <w:suppressAutoHyphens/>
        <w:jc w:val="both"/>
        <w:rPr>
          <w:rFonts w:ascii="Verdana" w:hAnsi="Verdana" w:cs="Calibri"/>
          <w:sz w:val="22"/>
          <w:szCs w:val="22"/>
        </w:rPr>
      </w:pPr>
      <w:r w:rsidRPr="00071550">
        <w:rPr>
          <w:rFonts w:ascii="Verdana" w:hAnsi="Verdana" w:cs="Calibri"/>
          <w:sz w:val="22"/>
          <w:szCs w:val="22"/>
        </w:rPr>
        <w:t>4 komplety projektu budowlanego w postaci jednakowej z projektem budowlanym, na podstawie którego uzyskana została decyzja pozwolenia na budowę - w formie tradycyjnej,</w:t>
      </w:r>
    </w:p>
    <w:p w:rsidR="00071550" w:rsidRPr="00071550" w:rsidRDefault="00071550" w:rsidP="00071550">
      <w:pPr>
        <w:widowControl w:val="0"/>
        <w:numPr>
          <w:ilvl w:val="0"/>
          <w:numId w:val="9"/>
        </w:numPr>
        <w:suppressAutoHyphens/>
        <w:jc w:val="both"/>
        <w:rPr>
          <w:rFonts w:ascii="Verdana" w:hAnsi="Verdana" w:cs="Calibri"/>
          <w:sz w:val="22"/>
          <w:szCs w:val="22"/>
        </w:rPr>
      </w:pPr>
      <w:r w:rsidRPr="00071550">
        <w:rPr>
          <w:rFonts w:ascii="Verdana" w:hAnsi="Verdana" w:cs="Calibri"/>
          <w:sz w:val="22"/>
          <w:szCs w:val="22"/>
        </w:rPr>
        <w:t xml:space="preserve">4  komplety projektów wykonawczych w wersji tradycyjnej, </w:t>
      </w:r>
    </w:p>
    <w:p w:rsidR="00071550" w:rsidRPr="00071550" w:rsidRDefault="00071550" w:rsidP="00071550">
      <w:pPr>
        <w:widowControl w:val="0"/>
        <w:numPr>
          <w:ilvl w:val="0"/>
          <w:numId w:val="9"/>
        </w:numPr>
        <w:suppressAutoHyphens/>
        <w:jc w:val="both"/>
        <w:rPr>
          <w:rFonts w:ascii="Verdana" w:hAnsi="Verdana" w:cs="Calibri"/>
          <w:sz w:val="22"/>
          <w:szCs w:val="22"/>
        </w:rPr>
      </w:pPr>
      <w:r w:rsidRPr="00071550">
        <w:rPr>
          <w:rFonts w:ascii="Verdana" w:hAnsi="Verdana" w:cs="Calibri"/>
          <w:sz w:val="22"/>
          <w:szCs w:val="22"/>
        </w:rPr>
        <w:t xml:space="preserve">4 egz. zatwierdzonych przedmiarów robót w wersji tradycyjnej, </w:t>
      </w:r>
    </w:p>
    <w:p w:rsidR="00071550" w:rsidRDefault="00071550" w:rsidP="00071550">
      <w:pPr>
        <w:widowControl w:val="0"/>
        <w:numPr>
          <w:ilvl w:val="0"/>
          <w:numId w:val="9"/>
        </w:numPr>
        <w:suppressAutoHyphens/>
        <w:ind w:left="538" w:hanging="357"/>
        <w:jc w:val="both"/>
        <w:rPr>
          <w:rFonts w:ascii="Verdana" w:hAnsi="Verdana" w:cs="Calibri"/>
          <w:sz w:val="22"/>
          <w:szCs w:val="22"/>
        </w:rPr>
      </w:pPr>
      <w:r w:rsidRPr="00071550">
        <w:rPr>
          <w:rFonts w:ascii="Verdana" w:hAnsi="Verdana" w:cs="Calibri"/>
          <w:sz w:val="22"/>
          <w:szCs w:val="22"/>
        </w:rPr>
        <w:t>4 egz. zatwierdzonych specyfikacji technicznych wykonania i odbioru robót budowlanych w wersji tradycyjnej</w:t>
      </w:r>
      <w:r w:rsidR="00AC7714">
        <w:rPr>
          <w:rFonts w:ascii="Verdana" w:hAnsi="Verdana" w:cs="Calibri"/>
          <w:sz w:val="22"/>
          <w:szCs w:val="22"/>
        </w:rPr>
        <w:t>,</w:t>
      </w:r>
    </w:p>
    <w:p w:rsidR="00AC7714" w:rsidRPr="00071550" w:rsidRDefault="00AC7714" w:rsidP="00071550">
      <w:pPr>
        <w:widowControl w:val="0"/>
        <w:numPr>
          <w:ilvl w:val="0"/>
          <w:numId w:val="9"/>
        </w:numPr>
        <w:suppressAutoHyphens/>
        <w:ind w:left="538" w:hanging="357"/>
        <w:jc w:val="both"/>
        <w:rPr>
          <w:rFonts w:ascii="Verdana" w:hAnsi="Verdana" w:cs="Calibri"/>
          <w:sz w:val="22"/>
          <w:szCs w:val="22"/>
        </w:rPr>
      </w:pPr>
      <w:r>
        <w:rPr>
          <w:rFonts w:ascii="Verdana" w:hAnsi="Verdana" w:cs="Calibri"/>
          <w:sz w:val="22"/>
          <w:szCs w:val="22"/>
        </w:rPr>
        <w:t>4 egz. projektu organizacji ruchu  w wersji tradycyjnej,</w:t>
      </w:r>
    </w:p>
    <w:p w:rsidR="00071550" w:rsidRPr="00071550" w:rsidRDefault="00071550" w:rsidP="00071550">
      <w:pPr>
        <w:widowControl w:val="0"/>
        <w:numPr>
          <w:ilvl w:val="0"/>
          <w:numId w:val="9"/>
        </w:numPr>
        <w:suppressAutoHyphens/>
        <w:jc w:val="both"/>
        <w:rPr>
          <w:rFonts w:ascii="Verdana" w:hAnsi="Verdana" w:cs="Calibri"/>
          <w:sz w:val="22"/>
          <w:szCs w:val="22"/>
        </w:rPr>
      </w:pPr>
      <w:r w:rsidRPr="00071550">
        <w:rPr>
          <w:rFonts w:ascii="Verdana" w:hAnsi="Verdana" w:cs="Calibri"/>
          <w:sz w:val="22"/>
          <w:szCs w:val="22"/>
        </w:rPr>
        <w:t>w wersji elektronicznej w formacie plików:</w:t>
      </w:r>
    </w:p>
    <w:p w:rsidR="00071550" w:rsidRPr="00071550" w:rsidRDefault="00071550" w:rsidP="00071550">
      <w:pPr>
        <w:widowControl w:val="0"/>
        <w:numPr>
          <w:ilvl w:val="1"/>
          <w:numId w:val="9"/>
        </w:numPr>
        <w:suppressAutoHyphens/>
        <w:jc w:val="both"/>
        <w:rPr>
          <w:rFonts w:ascii="Verdana" w:hAnsi="Verdana" w:cs="Calibri"/>
          <w:sz w:val="22"/>
          <w:szCs w:val="22"/>
        </w:rPr>
      </w:pPr>
      <w:r w:rsidRPr="00071550">
        <w:rPr>
          <w:rFonts w:ascii="Verdana" w:hAnsi="Verdana" w:cs="Calibri"/>
          <w:sz w:val="22"/>
          <w:szCs w:val="22"/>
        </w:rPr>
        <w:t xml:space="preserve">dla tekstów .doc lub .xls </w:t>
      </w:r>
    </w:p>
    <w:p w:rsidR="00071550" w:rsidRPr="00071550" w:rsidRDefault="00071550" w:rsidP="00071550">
      <w:pPr>
        <w:widowControl w:val="0"/>
        <w:numPr>
          <w:ilvl w:val="1"/>
          <w:numId w:val="9"/>
        </w:numPr>
        <w:suppressAutoHyphens/>
        <w:jc w:val="both"/>
        <w:rPr>
          <w:rFonts w:ascii="Verdana" w:hAnsi="Verdana" w:cs="Calibri"/>
          <w:sz w:val="22"/>
          <w:szCs w:val="22"/>
        </w:rPr>
      </w:pPr>
      <w:r w:rsidRPr="00071550">
        <w:rPr>
          <w:rFonts w:ascii="Verdana" w:hAnsi="Verdana" w:cs="Calibri"/>
          <w:sz w:val="22"/>
          <w:szCs w:val="22"/>
        </w:rPr>
        <w:t>dla rysunków.dgn (v7 lub v8 – 2d) oraz dxf wraz z opisem warstw</w:t>
      </w:r>
    </w:p>
    <w:p w:rsidR="00071550" w:rsidRPr="00071550" w:rsidRDefault="00071550" w:rsidP="00071550">
      <w:pPr>
        <w:widowControl w:val="0"/>
        <w:numPr>
          <w:ilvl w:val="1"/>
          <w:numId w:val="9"/>
        </w:numPr>
        <w:suppressAutoHyphens/>
        <w:jc w:val="both"/>
        <w:rPr>
          <w:rFonts w:ascii="Verdana" w:hAnsi="Verdana" w:cs="Calibri"/>
          <w:sz w:val="22"/>
          <w:szCs w:val="22"/>
        </w:rPr>
      </w:pPr>
      <w:r w:rsidRPr="00071550">
        <w:rPr>
          <w:rFonts w:ascii="Verdana" w:hAnsi="Verdana" w:cs="Calibri"/>
          <w:sz w:val="22"/>
          <w:szCs w:val="22"/>
        </w:rPr>
        <w:t xml:space="preserve">oraz całość dokumentacji w formacie .pdf </w:t>
      </w:r>
    </w:p>
    <w:p w:rsidR="00071550" w:rsidRPr="00071550" w:rsidRDefault="00071550" w:rsidP="00071550">
      <w:pPr>
        <w:spacing w:before="120"/>
        <w:jc w:val="both"/>
        <w:rPr>
          <w:rFonts w:ascii="Verdana" w:hAnsi="Verdana" w:cs="Calibri"/>
          <w:sz w:val="22"/>
          <w:szCs w:val="22"/>
        </w:rPr>
      </w:pPr>
      <w:r w:rsidRPr="00071550">
        <w:rPr>
          <w:rFonts w:ascii="Verdana" w:hAnsi="Verdana" w:cs="Calibri"/>
          <w:sz w:val="22"/>
          <w:szCs w:val="22"/>
        </w:rPr>
        <w:t>Wykonawca dostarczy Zamawiającemu dokumentację projektową opisującą przedmiot zamówienia na wykonanie robót budowlanych odpowiadającą wymaganiom technicznym niezbędnym do złożenia w sposób prawidłowy zamówienia publicznego i oferty na to zamówienie oraz realizacji robót, wykonaną zgodnie z Rozporządzeniem Ministra Infrastruktury w sprawie szczegółowego zakresu i formy dokumentacji projektowej, specyfikacji technicznych wykonania i odbioru robót budowlanych oraz programu funkcjonalno – użytkowego (Dz.U. 2004.202.2072), w tym:</w:t>
      </w:r>
    </w:p>
    <w:p w:rsidR="00071550" w:rsidRPr="00071550" w:rsidRDefault="00373B0A" w:rsidP="00373B0A">
      <w:pPr>
        <w:widowControl w:val="0"/>
        <w:numPr>
          <w:ilvl w:val="3"/>
          <w:numId w:val="5"/>
        </w:numPr>
        <w:suppressAutoHyphens/>
        <w:spacing w:before="120" w:after="120"/>
        <w:ind w:left="1560" w:hanging="851"/>
        <w:jc w:val="both"/>
        <w:rPr>
          <w:rFonts w:ascii="Verdana" w:hAnsi="Verdana" w:cs="Calibri"/>
          <w:sz w:val="22"/>
          <w:szCs w:val="22"/>
        </w:rPr>
      </w:pPr>
      <w:r>
        <w:rPr>
          <w:rFonts w:ascii="Verdana" w:hAnsi="Verdana" w:cs="Calibri"/>
          <w:b/>
          <w:sz w:val="22"/>
          <w:szCs w:val="22"/>
        </w:rPr>
        <w:t>P</w:t>
      </w:r>
      <w:r w:rsidR="00071550" w:rsidRPr="00373B0A">
        <w:rPr>
          <w:rFonts w:ascii="Verdana" w:hAnsi="Verdana" w:cs="Calibri"/>
          <w:b/>
          <w:sz w:val="22"/>
          <w:szCs w:val="22"/>
        </w:rPr>
        <w:t xml:space="preserve">rojekty wykonawcze </w:t>
      </w:r>
      <w:r w:rsidR="00071550" w:rsidRPr="00071550">
        <w:rPr>
          <w:rFonts w:ascii="Verdana" w:hAnsi="Verdana" w:cs="Calibri"/>
          <w:sz w:val="22"/>
          <w:szCs w:val="22"/>
        </w:rPr>
        <w:t>w zakresie niezbędnym do sporządzenia  przedmiaru robót, kosztorysu inwestorskiego, przygotowania oferty przez Wykonawcę i realizacji robót budowlanych.</w:t>
      </w:r>
    </w:p>
    <w:p w:rsidR="00071550" w:rsidRPr="00071550" w:rsidRDefault="00071550" w:rsidP="00071550">
      <w:pPr>
        <w:spacing w:before="120" w:after="120"/>
        <w:jc w:val="both"/>
        <w:rPr>
          <w:rFonts w:ascii="Verdana" w:hAnsi="Verdana" w:cs="Calibri"/>
          <w:sz w:val="22"/>
          <w:szCs w:val="22"/>
        </w:rPr>
      </w:pPr>
      <w:r w:rsidRPr="00071550">
        <w:rPr>
          <w:rFonts w:ascii="Verdana" w:hAnsi="Verdana" w:cs="Calibri"/>
          <w:sz w:val="22"/>
          <w:szCs w:val="22"/>
        </w:rPr>
        <w:lastRenderedPageBreak/>
        <w:t>Projekty wykonawcze powinny uszczegóławiać rozwiązania projektu budowlanego w  zakresie doboru rozwiązań technologicznych, materiałów, wymaganych wymiarów i wymagań konstrukcyjno-jakościowych między innymi w odniesieniu do:</w:t>
      </w:r>
    </w:p>
    <w:p w:rsidR="00071550" w:rsidRPr="00071550" w:rsidRDefault="00071550" w:rsidP="00071550">
      <w:pPr>
        <w:spacing w:after="120"/>
        <w:ind w:left="360"/>
        <w:jc w:val="both"/>
        <w:rPr>
          <w:rFonts w:ascii="Verdana" w:hAnsi="Verdana" w:cs="Calibri"/>
          <w:sz w:val="22"/>
          <w:szCs w:val="22"/>
        </w:rPr>
      </w:pPr>
      <w:r w:rsidRPr="00071550">
        <w:rPr>
          <w:rFonts w:ascii="Verdana" w:hAnsi="Verdana" w:cs="Calibri"/>
          <w:sz w:val="22"/>
          <w:szCs w:val="22"/>
        </w:rPr>
        <w:t>- przygotowania terenu pod budowę i zagospodarowanie terenu,</w:t>
      </w:r>
    </w:p>
    <w:p w:rsidR="00071550" w:rsidRPr="00071550" w:rsidRDefault="00071550" w:rsidP="00071550">
      <w:pPr>
        <w:widowControl w:val="0"/>
        <w:numPr>
          <w:ilvl w:val="0"/>
          <w:numId w:val="10"/>
        </w:numPr>
        <w:suppressAutoHyphens/>
        <w:ind w:left="1077" w:hanging="357"/>
        <w:jc w:val="both"/>
        <w:rPr>
          <w:rFonts w:ascii="Verdana" w:hAnsi="Verdana" w:cs="Calibri"/>
          <w:sz w:val="22"/>
          <w:szCs w:val="22"/>
        </w:rPr>
      </w:pPr>
      <w:r w:rsidRPr="00071550">
        <w:rPr>
          <w:rFonts w:ascii="Verdana" w:hAnsi="Verdana" w:cs="Calibri"/>
          <w:sz w:val="22"/>
          <w:szCs w:val="22"/>
        </w:rPr>
        <w:t>zdjęcia i zabezpieczenia humusu,</w:t>
      </w:r>
    </w:p>
    <w:p w:rsidR="00071550" w:rsidRPr="00071550" w:rsidRDefault="00071550" w:rsidP="00071550">
      <w:pPr>
        <w:widowControl w:val="0"/>
        <w:numPr>
          <w:ilvl w:val="0"/>
          <w:numId w:val="10"/>
        </w:numPr>
        <w:suppressAutoHyphens/>
        <w:ind w:left="1077" w:hanging="357"/>
        <w:jc w:val="both"/>
        <w:rPr>
          <w:rFonts w:ascii="Verdana" w:hAnsi="Verdana" w:cs="Calibri"/>
          <w:sz w:val="22"/>
          <w:szCs w:val="22"/>
        </w:rPr>
      </w:pPr>
      <w:r w:rsidRPr="00071550">
        <w:rPr>
          <w:rFonts w:ascii="Verdana" w:hAnsi="Verdana" w:cs="Calibri"/>
          <w:sz w:val="22"/>
          <w:szCs w:val="22"/>
        </w:rPr>
        <w:t>karczowania i wycinki drzew,</w:t>
      </w:r>
    </w:p>
    <w:p w:rsidR="00071550" w:rsidRPr="00071550" w:rsidRDefault="00071550" w:rsidP="00071550">
      <w:pPr>
        <w:widowControl w:val="0"/>
        <w:numPr>
          <w:ilvl w:val="0"/>
          <w:numId w:val="10"/>
        </w:numPr>
        <w:suppressAutoHyphens/>
        <w:ind w:left="1077" w:hanging="357"/>
        <w:jc w:val="both"/>
        <w:rPr>
          <w:rFonts w:ascii="Verdana" w:hAnsi="Verdana" w:cs="Calibri"/>
          <w:sz w:val="22"/>
          <w:szCs w:val="22"/>
        </w:rPr>
      </w:pPr>
      <w:r w:rsidRPr="00071550">
        <w:rPr>
          <w:rFonts w:ascii="Verdana" w:hAnsi="Verdana" w:cs="Calibri"/>
          <w:sz w:val="22"/>
          <w:szCs w:val="22"/>
        </w:rPr>
        <w:t>obiektów podlegających rozbiórce oraz warunków rozbiórek,</w:t>
      </w:r>
    </w:p>
    <w:p w:rsidR="00071550" w:rsidRPr="00071550" w:rsidRDefault="00071550" w:rsidP="00071550">
      <w:pPr>
        <w:widowControl w:val="0"/>
        <w:numPr>
          <w:ilvl w:val="0"/>
          <w:numId w:val="10"/>
        </w:numPr>
        <w:suppressAutoHyphens/>
        <w:ind w:left="1077" w:hanging="357"/>
        <w:jc w:val="both"/>
        <w:rPr>
          <w:rFonts w:ascii="Verdana" w:hAnsi="Verdana" w:cs="Calibri"/>
          <w:sz w:val="22"/>
          <w:szCs w:val="22"/>
        </w:rPr>
      </w:pPr>
      <w:r w:rsidRPr="00071550">
        <w:rPr>
          <w:rFonts w:ascii="Verdana" w:hAnsi="Verdana" w:cs="Calibri"/>
          <w:sz w:val="22"/>
          <w:szCs w:val="22"/>
        </w:rPr>
        <w:t>przebudowy sieci uzbrojenia terenu kolidujących z zamierzeniem budowlanym,</w:t>
      </w:r>
    </w:p>
    <w:p w:rsidR="00071550" w:rsidRPr="00071550" w:rsidRDefault="00071550" w:rsidP="00071550">
      <w:pPr>
        <w:widowControl w:val="0"/>
        <w:numPr>
          <w:ilvl w:val="0"/>
          <w:numId w:val="10"/>
        </w:numPr>
        <w:suppressAutoHyphens/>
        <w:ind w:left="1077" w:hanging="357"/>
        <w:jc w:val="both"/>
        <w:rPr>
          <w:rFonts w:ascii="Verdana" w:hAnsi="Verdana" w:cs="Calibri"/>
          <w:sz w:val="22"/>
          <w:szCs w:val="22"/>
        </w:rPr>
      </w:pPr>
      <w:r w:rsidRPr="00071550">
        <w:rPr>
          <w:rFonts w:ascii="Verdana" w:hAnsi="Verdana" w:cs="Calibri"/>
          <w:sz w:val="22"/>
          <w:szCs w:val="22"/>
        </w:rPr>
        <w:t>czasowej przebudowy istniejących obiektów warunkującej prowadzenie robót przy obiektach użytkowanych,</w:t>
      </w:r>
    </w:p>
    <w:p w:rsidR="00071550" w:rsidRPr="00071550" w:rsidRDefault="00071550" w:rsidP="00071550">
      <w:pPr>
        <w:widowControl w:val="0"/>
        <w:numPr>
          <w:ilvl w:val="0"/>
          <w:numId w:val="10"/>
        </w:numPr>
        <w:suppressAutoHyphens/>
        <w:spacing w:after="120"/>
        <w:jc w:val="both"/>
        <w:rPr>
          <w:rFonts w:ascii="Verdana" w:hAnsi="Verdana" w:cs="Calibri"/>
          <w:sz w:val="22"/>
          <w:szCs w:val="22"/>
        </w:rPr>
      </w:pPr>
      <w:r w:rsidRPr="00071550">
        <w:rPr>
          <w:rFonts w:ascii="Verdana" w:hAnsi="Verdana" w:cs="Calibri"/>
          <w:sz w:val="22"/>
          <w:szCs w:val="22"/>
        </w:rPr>
        <w:t>zabezpieczenia drzew i zieleni na czas prowadzenia robót,</w:t>
      </w:r>
    </w:p>
    <w:p w:rsidR="00071550" w:rsidRPr="00071550" w:rsidRDefault="00071550" w:rsidP="00071550">
      <w:pPr>
        <w:spacing w:after="120"/>
        <w:ind w:left="360"/>
        <w:jc w:val="both"/>
        <w:rPr>
          <w:rFonts w:ascii="Verdana" w:hAnsi="Verdana" w:cs="Calibri"/>
          <w:sz w:val="22"/>
          <w:szCs w:val="22"/>
        </w:rPr>
      </w:pPr>
      <w:r w:rsidRPr="00071550">
        <w:rPr>
          <w:rFonts w:ascii="Verdana" w:hAnsi="Verdana" w:cs="Calibri"/>
          <w:sz w:val="22"/>
          <w:szCs w:val="22"/>
        </w:rPr>
        <w:t>- projektowanych obiektów budowlanych w zakresie:</w:t>
      </w:r>
    </w:p>
    <w:p w:rsidR="00071550" w:rsidRPr="00071550" w:rsidRDefault="00071550" w:rsidP="00071550">
      <w:pPr>
        <w:widowControl w:val="0"/>
        <w:numPr>
          <w:ilvl w:val="0"/>
          <w:numId w:val="11"/>
        </w:numPr>
        <w:tabs>
          <w:tab w:val="num" w:pos="1080"/>
        </w:tabs>
        <w:suppressAutoHyphens/>
        <w:ind w:left="1077" w:hanging="357"/>
        <w:jc w:val="both"/>
        <w:rPr>
          <w:rFonts w:ascii="Verdana" w:hAnsi="Verdana" w:cs="Calibri"/>
          <w:sz w:val="22"/>
          <w:szCs w:val="22"/>
        </w:rPr>
      </w:pPr>
      <w:r w:rsidRPr="00071550">
        <w:rPr>
          <w:rFonts w:ascii="Verdana" w:hAnsi="Verdana" w:cs="Calibri"/>
          <w:sz w:val="22"/>
          <w:szCs w:val="22"/>
        </w:rPr>
        <w:t>wykonania robót ziemnych,</w:t>
      </w:r>
    </w:p>
    <w:p w:rsidR="00071550" w:rsidRPr="00071550" w:rsidRDefault="00071550" w:rsidP="00071550">
      <w:pPr>
        <w:widowControl w:val="0"/>
        <w:numPr>
          <w:ilvl w:val="0"/>
          <w:numId w:val="12"/>
        </w:numPr>
        <w:suppressAutoHyphens/>
        <w:ind w:left="1077" w:hanging="357"/>
        <w:jc w:val="both"/>
        <w:rPr>
          <w:rFonts w:ascii="Verdana" w:hAnsi="Verdana" w:cs="Calibri"/>
          <w:sz w:val="22"/>
          <w:szCs w:val="22"/>
        </w:rPr>
      </w:pPr>
      <w:r w:rsidRPr="00071550">
        <w:rPr>
          <w:rFonts w:ascii="Verdana" w:hAnsi="Verdana" w:cs="Calibri"/>
          <w:sz w:val="22"/>
          <w:szCs w:val="22"/>
        </w:rPr>
        <w:t>zabezpieczeń wykopów i odwodnień roboczych,</w:t>
      </w:r>
    </w:p>
    <w:p w:rsidR="00071550" w:rsidRPr="00071550" w:rsidRDefault="00071550" w:rsidP="00071550">
      <w:pPr>
        <w:widowControl w:val="0"/>
        <w:numPr>
          <w:ilvl w:val="0"/>
          <w:numId w:val="12"/>
        </w:numPr>
        <w:suppressAutoHyphens/>
        <w:ind w:left="1077" w:hanging="357"/>
        <w:jc w:val="both"/>
        <w:rPr>
          <w:rFonts w:ascii="Verdana" w:hAnsi="Verdana" w:cs="Calibri"/>
          <w:sz w:val="22"/>
          <w:szCs w:val="22"/>
        </w:rPr>
      </w:pPr>
      <w:r w:rsidRPr="00071550">
        <w:rPr>
          <w:rFonts w:ascii="Verdana" w:hAnsi="Verdana" w:cs="Calibri"/>
          <w:sz w:val="22"/>
          <w:szCs w:val="22"/>
        </w:rPr>
        <w:t>osi i rozwiązań sytuacyjnych obiektów liniowych,</w:t>
      </w:r>
    </w:p>
    <w:p w:rsidR="00071550" w:rsidRPr="00071550" w:rsidRDefault="00071550" w:rsidP="00071550">
      <w:pPr>
        <w:widowControl w:val="0"/>
        <w:numPr>
          <w:ilvl w:val="0"/>
          <w:numId w:val="12"/>
        </w:numPr>
        <w:suppressAutoHyphens/>
        <w:ind w:left="1077" w:hanging="357"/>
        <w:jc w:val="both"/>
        <w:rPr>
          <w:rFonts w:ascii="Verdana" w:hAnsi="Verdana" w:cs="Calibri"/>
          <w:sz w:val="22"/>
          <w:szCs w:val="22"/>
        </w:rPr>
      </w:pPr>
      <w:r w:rsidRPr="00071550">
        <w:rPr>
          <w:rFonts w:ascii="Verdana" w:hAnsi="Verdana" w:cs="Calibri"/>
          <w:sz w:val="22"/>
          <w:szCs w:val="22"/>
        </w:rPr>
        <w:t>rzutów, przekrojów i widoków architektonicznych obiektów,</w:t>
      </w:r>
    </w:p>
    <w:p w:rsidR="00071550" w:rsidRPr="00071550" w:rsidRDefault="00071550" w:rsidP="00071550">
      <w:pPr>
        <w:widowControl w:val="0"/>
        <w:numPr>
          <w:ilvl w:val="0"/>
          <w:numId w:val="12"/>
        </w:numPr>
        <w:suppressAutoHyphens/>
        <w:ind w:left="1077" w:hanging="357"/>
        <w:jc w:val="both"/>
        <w:rPr>
          <w:rFonts w:ascii="Verdana" w:hAnsi="Verdana" w:cs="Calibri"/>
          <w:sz w:val="22"/>
          <w:szCs w:val="22"/>
        </w:rPr>
      </w:pPr>
      <w:r w:rsidRPr="00071550">
        <w:rPr>
          <w:rFonts w:ascii="Verdana" w:hAnsi="Verdana" w:cs="Calibri"/>
          <w:sz w:val="22"/>
          <w:szCs w:val="22"/>
        </w:rPr>
        <w:t>elementów konstrukcyjnych,</w:t>
      </w:r>
    </w:p>
    <w:p w:rsidR="00071550" w:rsidRPr="00071550" w:rsidRDefault="00071550" w:rsidP="00071550">
      <w:pPr>
        <w:widowControl w:val="0"/>
        <w:numPr>
          <w:ilvl w:val="0"/>
          <w:numId w:val="12"/>
        </w:numPr>
        <w:suppressAutoHyphens/>
        <w:ind w:left="1077" w:hanging="357"/>
        <w:jc w:val="both"/>
        <w:rPr>
          <w:rFonts w:ascii="Verdana" w:hAnsi="Verdana" w:cs="Calibri"/>
          <w:sz w:val="22"/>
          <w:szCs w:val="22"/>
        </w:rPr>
      </w:pPr>
      <w:r w:rsidRPr="00071550">
        <w:rPr>
          <w:rFonts w:ascii="Verdana" w:hAnsi="Verdana" w:cs="Calibri"/>
          <w:sz w:val="22"/>
          <w:szCs w:val="22"/>
        </w:rPr>
        <w:t>obiektów inżynierskich</w:t>
      </w:r>
    </w:p>
    <w:p w:rsidR="00071550" w:rsidRPr="00071550" w:rsidRDefault="00071550" w:rsidP="00071550">
      <w:pPr>
        <w:widowControl w:val="0"/>
        <w:numPr>
          <w:ilvl w:val="0"/>
          <w:numId w:val="12"/>
        </w:numPr>
        <w:suppressAutoHyphens/>
        <w:ind w:left="1077" w:hanging="357"/>
        <w:jc w:val="both"/>
        <w:rPr>
          <w:rFonts w:ascii="Verdana" w:hAnsi="Verdana" w:cs="Calibri"/>
          <w:sz w:val="22"/>
          <w:szCs w:val="22"/>
        </w:rPr>
      </w:pPr>
      <w:r w:rsidRPr="00071550">
        <w:rPr>
          <w:rFonts w:ascii="Verdana" w:hAnsi="Verdana" w:cs="Calibri"/>
          <w:sz w:val="22"/>
          <w:szCs w:val="22"/>
        </w:rPr>
        <w:t>obiektów powtarzalnych na trasie, jak: przepusty, przeciski, studnie, komory, odgałęzienia, zawory, hydranty, skrzyżowania z sieciami i drogami itp.,</w:t>
      </w:r>
    </w:p>
    <w:p w:rsidR="00071550" w:rsidRPr="00071550" w:rsidRDefault="00071550" w:rsidP="00071550">
      <w:pPr>
        <w:widowControl w:val="0"/>
        <w:numPr>
          <w:ilvl w:val="0"/>
          <w:numId w:val="12"/>
        </w:numPr>
        <w:suppressAutoHyphens/>
        <w:ind w:left="1077" w:hanging="357"/>
        <w:jc w:val="both"/>
        <w:rPr>
          <w:rFonts w:ascii="Verdana" w:hAnsi="Verdana" w:cs="Calibri"/>
          <w:sz w:val="22"/>
          <w:szCs w:val="22"/>
        </w:rPr>
      </w:pPr>
      <w:r w:rsidRPr="00071550">
        <w:rPr>
          <w:rFonts w:ascii="Verdana" w:hAnsi="Verdana" w:cs="Calibri"/>
          <w:sz w:val="22"/>
          <w:szCs w:val="22"/>
        </w:rPr>
        <w:t>instalacji z określeniem przewodów,</w:t>
      </w:r>
    </w:p>
    <w:p w:rsidR="00071550" w:rsidRPr="00071550" w:rsidRDefault="00071550" w:rsidP="00071550">
      <w:pPr>
        <w:widowControl w:val="0"/>
        <w:numPr>
          <w:ilvl w:val="0"/>
          <w:numId w:val="12"/>
        </w:numPr>
        <w:suppressAutoHyphens/>
        <w:ind w:left="1077" w:hanging="357"/>
        <w:jc w:val="both"/>
        <w:rPr>
          <w:rFonts w:ascii="Verdana" w:hAnsi="Verdana" w:cs="Calibri"/>
          <w:sz w:val="22"/>
          <w:szCs w:val="22"/>
        </w:rPr>
      </w:pPr>
      <w:r w:rsidRPr="00071550">
        <w:rPr>
          <w:rFonts w:ascii="Verdana" w:hAnsi="Verdana" w:cs="Calibri"/>
          <w:sz w:val="22"/>
          <w:szCs w:val="22"/>
        </w:rPr>
        <w:t>projektów technologicznych,</w:t>
      </w:r>
    </w:p>
    <w:p w:rsidR="00071550" w:rsidRPr="00071550" w:rsidRDefault="00071550" w:rsidP="00071550">
      <w:pPr>
        <w:widowControl w:val="0"/>
        <w:numPr>
          <w:ilvl w:val="0"/>
          <w:numId w:val="12"/>
        </w:numPr>
        <w:suppressAutoHyphens/>
        <w:ind w:left="1077" w:hanging="357"/>
        <w:jc w:val="both"/>
        <w:rPr>
          <w:rFonts w:ascii="Verdana" w:hAnsi="Verdana" w:cs="Calibri"/>
          <w:sz w:val="22"/>
          <w:szCs w:val="22"/>
        </w:rPr>
      </w:pPr>
      <w:r w:rsidRPr="00071550">
        <w:rPr>
          <w:rFonts w:ascii="Verdana" w:hAnsi="Verdana" w:cs="Calibri"/>
          <w:sz w:val="22"/>
          <w:szCs w:val="22"/>
        </w:rPr>
        <w:t>organizacji ruchu i oznakowania pionowego i poziomego na czas budowy i po wykonaniu robót,</w:t>
      </w:r>
    </w:p>
    <w:p w:rsidR="00071550" w:rsidRPr="00071550" w:rsidRDefault="00373B0A" w:rsidP="00373B0A">
      <w:pPr>
        <w:ind w:left="567" w:hanging="567"/>
        <w:jc w:val="both"/>
        <w:rPr>
          <w:rFonts w:ascii="Verdana" w:hAnsi="Verdana" w:cs="Calibri"/>
          <w:sz w:val="22"/>
          <w:szCs w:val="22"/>
        </w:rPr>
      </w:pPr>
      <w:r>
        <w:rPr>
          <w:rFonts w:ascii="Verdana" w:hAnsi="Verdana" w:cs="Calibri"/>
          <w:sz w:val="22"/>
          <w:szCs w:val="22"/>
        </w:rPr>
        <w:t xml:space="preserve">     - </w:t>
      </w:r>
      <w:r w:rsidR="00071550" w:rsidRPr="00071550">
        <w:rPr>
          <w:rFonts w:ascii="Verdana" w:hAnsi="Verdana" w:cs="Calibri"/>
          <w:sz w:val="22"/>
          <w:szCs w:val="22"/>
        </w:rPr>
        <w:t xml:space="preserve">zabezpieczenia istniejących budynków i budowli znajdujących się w </w:t>
      </w:r>
      <w:r>
        <w:rPr>
          <w:rFonts w:ascii="Verdana" w:hAnsi="Verdana" w:cs="Calibri"/>
          <w:sz w:val="22"/>
          <w:szCs w:val="22"/>
        </w:rPr>
        <w:t xml:space="preserve"> </w:t>
      </w:r>
      <w:r w:rsidR="00071550" w:rsidRPr="00071550">
        <w:rPr>
          <w:rFonts w:ascii="Verdana" w:hAnsi="Verdana" w:cs="Calibri"/>
          <w:sz w:val="22"/>
          <w:szCs w:val="22"/>
        </w:rPr>
        <w:t>bezpośrednim sąsiedztwie prowadzonych robót przed wpływem obniżenia</w:t>
      </w:r>
      <w:r w:rsidR="00AF472D">
        <w:rPr>
          <w:rFonts w:ascii="Verdana" w:hAnsi="Verdana" w:cs="Calibri"/>
          <w:sz w:val="22"/>
          <w:szCs w:val="22"/>
        </w:rPr>
        <w:t xml:space="preserve"> poziomu</w:t>
      </w:r>
      <w:r w:rsidR="00071550" w:rsidRPr="00071550">
        <w:rPr>
          <w:rFonts w:ascii="Verdana" w:hAnsi="Verdana" w:cs="Calibri"/>
          <w:sz w:val="22"/>
          <w:szCs w:val="22"/>
        </w:rPr>
        <w:t xml:space="preserve"> zwierciadła wody gruntowej</w:t>
      </w:r>
    </w:p>
    <w:p w:rsidR="00071550" w:rsidRPr="00071550" w:rsidRDefault="00071550" w:rsidP="00373B0A">
      <w:pPr>
        <w:spacing w:before="120" w:after="120"/>
        <w:ind w:left="357"/>
        <w:jc w:val="both"/>
        <w:rPr>
          <w:rFonts w:ascii="Verdana" w:hAnsi="Verdana" w:cs="Calibri"/>
          <w:sz w:val="22"/>
          <w:szCs w:val="22"/>
        </w:rPr>
      </w:pPr>
      <w:r w:rsidRPr="00071550">
        <w:rPr>
          <w:rFonts w:ascii="Verdana" w:hAnsi="Verdana" w:cs="Calibri"/>
          <w:sz w:val="22"/>
          <w:szCs w:val="22"/>
        </w:rPr>
        <w:t>- innych projektów specjalistycznych</w:t>
      </w:r>
    </w:p>
    <w:p w:rsidR="00071550" w:rsidRPr="00071550" w:rsidRDefault="00071550" w:rsidP="001A001A">
      <w:pPr>
        <w:spacing w:after="120"/>
        <w:ind w:left="360"/>
        <w:jc w:val="both"/>
        <w:rPr>
          <w:rFonts w:ascii="Verdana" w:hAnsi="Verdana" w:cs="Calibri"/>
          <w:sz w:val="22"/>
          <w:szCs w:val="22"/>
        </w:rPr>
      </w:pPr>
      <w:r w:rsidRPr="00071550">
        <w:rPr>
          <w:rFonts w:ascii="Verdana" w:hAnsi="Verdana" w:cs="Calibri"/>
          <w:sz w:val="22"/>
          <w:szCs w:val="22"/>
        </w:rPr>
        <w:t>Wykonawca razem z projektami wykonawczymi dostarczy wszystkie obliczenia, od których wyników zależeć będą przyjęte rozwiązania projektowe.</w:t>
      </w:r>
    </w:p>
    <w:p w:rsidR="00071550" w:rsidRPr="00373B0A" w:rsidRDefault="00071550" w:rsidP="00071550">
      <w:pPr>
        <w:widowControl w:val="0"/>
        <w:numPr>
          <w:ilvl w:val="3"/>
          <w:numId w:val="5"/>
        </w:numPr>
        <w:suppressAutoHyphens/>
        <w:spacing w:before="120" w:after="120" w:line="360" w:lineRule="auto"/>
        <w:ind w:left="1980" w:hanging="540"/>
        <w:jc w:val="both"/>
        <w:rPr>
          <w:rFonts w:ascii="Verdana" w:hAnsi="Verdana" w:cs="Calibri"/>
          <w:b/>
          <w:sz w:val="22"/>
          <w:szCs w:val="22"/>
        </w:rPr>
      </w:pPr>
      <w:r w:rsidRPr="00071550">
        <w:rPr>
          <w:rFonts w:ascii="Verdana" w:hAnsi="Verdana" w:cs="Calibri"/>
          <w:b/>
          <w:sz w:val="22"/>
          <w:szCs w:val="22"/>
        </w:rPr>
        <w:t xml:space="preserve"> </w:t>
      </w:r>
      <w:r w:rsidR="00373B0A" w:rsidRPr="00373B0A">
        <w:rPr>
          <w:rFonts w:ascii="Verdana" w:hAnsi="Verdana" w:cs="Calibri"/>
          <w:b/>
          <w:sz w:val="22"/>
          <w:szCs w:val="22"/>
        </w:rPr>
        <w:t>P</w:t>
      </w:r>
      <w:r w:rsidRPr="00373B0A">
        <w:rPr>
          <w:rFonts w:ascii="Verdana" w:hAnsi="Verdana" w:cs="Calibri"/>
          <w:b/>
          <w:sz w:val="22"/>
          <w:szCs w:val="22"/>
        </w:rPr>
        <w:t>rzedmiary robót</w:t>
      </w:r>
    </w:p>
    <w:p w:rsidR="00071550" w:rsidRPr="00071550" w:rsidRDefault="00071550" w:rsidP="00071550">
      <w:pPr>
        <w:spacing w:after="120"/>
        <w:jc w:val="both"/>
        <w:rPr>
          <w:rFonts w:ascii="Verdana" w:hAnsi="Verdana" w:cs="Calibri"/>
          <w:sz w:val="22"/>
          <w:szCs w:val="22"/>
        </w:rPr>
      </w:pPr>
      <w:r w:rsidRPr="00071550">
        <w:rPr>
          <w:rFonts w:ascii="Verdana" w:hAnsi="Verdana" w:cs="Calibri"/>
          <w:sz w:val="22"/>
          <w:szCs w:val="22"/>
        </w:rPr>
        <w:t>Przedmiary stanowią integralną część dokumentacji projektowej i powinny spełniać wymagania jak niżej:</w:t>
      </w:r>
    </w:p>
    <w:p w:rsidR="00071550" w:rsidRPr="00071550" w:rsidRDefault="00071550" w:rsidP="00373B0A">
      <w:pPr>
        <w:widowControl w:val="0"/>
        <w:numPr>
          <w:ilvl w:val="0"/>
          <w:numId w:val="13"/>
        </w:numPr>
        <w:tabs>
          <w:tab w:val="num" w:pos="426"/>
        </w:tabs>
        <w:suppressAutoHyphens/>
        <w:spacing w:after="120"/>
        <w:ind w:left="426" w:hanging="426"/>
        <w:jc w:val="both"/>
        <w:rPr>
          <w:rFonts w:ascii="Verdana" w:hAnsi="Verdana" w:cs="Calibri"/>
          <w:sz w:val="22"/>
          <w:szCs w:val="22"/>
        </w:rPr>
      </w:pPr>
      <w:r w:rsidRPr="00071550">
        <w:rPr>
          <w:rFonts w:ascii="Verdana" w:hAnsi="Verdana" w:cs="Calibri"/>
          <w:sz w:val="22"/>
          <w:szCs w:val="22"/>
        </w:rPr>
        <w:t xml:space="preserve">Przedmiary  robót  należy  sporządzić  zgodnie z </w:t>
      </w:r>
      <w:r w:rsidRPr="00071550">
        <w:rPr>
          <w:rFonts w:ascii="Verdana" w:hAnsi="Verdana" w:cs="Calibri"/>
          <w:i/>
          <w:sz w:val="22"/>
          <w:szCs w:val="22"/>
        </w:rPr>
        <w:t>Rozporządzeniem Ministra Infrastruktury  w sprawie szczegółowego zakresu i formy dokumentacji projektowej, specyfikacji technicznych wykonania i odbioru robót budowlanych oraz programu funkcjonalno – użytkoweg</w:t>
      </w:r>
      <w:r w:rsidRPr="00071550">
        <w:rPr>
          <w:rFonts w:ascii="Verdana" w:hAnsi="Verdana" w:cs="Calibri"/>
          <w:sz w:val="22"/>
          <w:szCs w:val="22"/>
        </w:rPr>
        <w:t xml:space="preserve">o </w:t>
      </w:r>
      <w:r w:rsidRPr="00071550">
        <w:rPr>
          <w:rFonts w:ascii="Verdana" w:hAnsi="Verdana" w:cs="Calibri"/>
          <w:i/>
          <w:sz w:val="22"/>
          <w:szCs w:val="22"/>
        </w:rPr>
        <w:t>(Dz.U. 2004.202.2072)</w:t>
      </w:r>
      <w:r w:rsidRPr="00071550">
        <w:rPr>
          <w:rFonts w:ascii="Verdana" w:hAnsi="Verdana" w:cs="Calibri"/>
          <w:sz w:val="22"/>
          <w:szCs w:val="22"/>
        </w:rPr>
        <w:t>,</w:t>
      </w:r>
    </w:p>
    <w:p w:rsidR="00071550" w:rsidRPr="00071550" w:rsidRDefault="00071550" w:rsidP="00373B0A">
      <w:pPr>
        <w:widowControl w:val="0"/>
        <w:numPr>
          <w:ilvl w:val="0"/>
          <w:numId w:val="13"/>
        </w:numPr>
        <w:tabs>
          <w:tab w:val="num" w:pos="426"/>
        </w:tabs>
        <w:suppressAutoHyphens/>
        <w:spacing w:after="120"/>
        <w:ind w:left="426" w:hanging="426"/>
        <w:jc w:val="both"/>
        <w:rPr>
          <w:rFonts w:ascii="Verdana" w:hAnsi="Verdana" w:cs="Calibri"/>
          <w:sz w:val="22"/>
          <w:szCs w:val="22"/>
        </w:rPr>
      </w:pPr>
      <w:r w:rsidRPr="00071550">
        <w:rPr>
          <w:rFonts w:ascii="Verdana" w:hAnsi="Verdana" w:cs="Calibri"/>
          <w:sz w:val="22"/>
          <w:szCs w:val="22"/>
        </w:rPr>
        <w:t>Przedmiar robót winien być sporządzony w taki sposób aby jednoznacznie związać pozycję przedmiarową z dokumentacją  projektową oraz STWiORB,</w:t>
      </w:r>
    </w:p>
    <w:p w:rsidR="00071550" w:rsidRPr="00071550" w:rsidRDefault="00071550" w:rsidP="00373B0A">
      <w:pPr>
        <w:widowControl w:val="0"/>
        <w:numPr>
          <w:ilvl w:val="0"/>
          <w:numId w:val="13"/>
        </w:numPr>
        <w:tabs>
          <w:tab w:val="num" w:pos="426"/>
        </w:tabs>
        <w:suppressAutoHyphens/>
        <w:spacing w:after="120"/>
        <w:ind w:left="426" w:hanging="426"/>
        <w:jc w:val="both"/>
        <w:rPr>
          <w:rFonts w:ascii="Verdana" w:hAnsi="Verdana" w:cs="Calibri"/>
          <w:snapToGrid w:val="0"/>
          <w:sz w:val="22"/>
          <w:szCs w:val="22"/>
        </w:rPr>
      </w:pPr>
      <w:r w:rsidRPr="00071550">
        <w:rPr>
          <w:rFonts w:ascii="Verdana" w:hAnsi="Verdana" w:cs="Calibri"/>
          <w:sz w:val="22"/>
          <w:szCs w:val="22"/>
        </w:rPr>
        <w:t xml:space="preserve">Przedmiar  robót  musi  obejmować  zestawienie  wszystkich  robót  wynikających  z projektów wchodzących w skład dokumentacji projektowej. </w:t>
      </w:r>
      <w:r w:rsidRPr="00071550">
        <w:rPr>
          <w:rFonts w:ascii="Verdana" w:hAnsi="Verdana" w:cs="Calibri"/>
          <w:sz w:val="22"/>
          <w:szCs w:val="22"/>
        </w:rPr>
        <w:lastRenderedPageBreak/>
        <w:t xml:space="preserve">Poszczególne działania opisane w przedmiarze muszą być podzielone na grupy robót wg takiego podziału jaki został przyjęty w STWiORB </w:t>
      </w:r>
    </w:p>
    <w:p w:rsidR="00071550" w:rsidRPr="00071550" w:rsidRDefault="00071550" w:rsidP="00373B0A">
      <w:pPr>
        <w:widowControl w:val="0"/>
        <w:numPr>
          <w:ilvl w:val="0"/>
          <w:numId w:val="13"/>
        </w:numPr>
        <w:tabs>
          <w:tab w:val="num" w:pos="426"/>
        </w:tabs>
        <w:suppressAutoHyphens/>
        <w:spacing w:after="120"/>
        <w:ind w:left="426" w:hanging="426"/>
        <w:jc w:val="both"/>
        <w:rPr>
          <w:rFonts w:ascii="Verdana" w:hAnsi="Verdana" w:cs="Calibri"/>
          <w:sz w:val="22"/>
          <w:szCs w:val="22"/>
        </w:rPr>
      </w:pPr>
      <w:r w:rsidRPr="00071550">
        <w:rPr>
          <w:rFonts w:ascii="Verdana" w:hAnsi="Verdana" w:cs="Calibri"/>
          <w:sz w:val="22"/>
          <w:szCs w:val="22"/>
        </w:rPr>
        <w:t>Przedmiary  będą  stanowiły  podstawę  określenia  ceny oferty przez Wykonawcę robót budowlanych w zamówieniu publicznym na realizację zadań, dlatego Zamawiający wymaga aby były one sporządzone w układzie tabelarycznym zgodnym z § 10 Rozporządzenia oraz posiadały niewypełnione kolumny cena jednostkowa i wartość,</w:t>
      </w:r>
    </w:p>
    <w:p w:rsidR="00071550" w:rsidRPr="00071550" w:rsidRDefault="00071550" w:rsidP="00373B0A">
      <w:pPr>
        <w:widowControl w:val="0"/>
        <w:numPr>
          <w:ilvl w:val="0"/>
          <w:numId w:val="13"/>
        </w:numPr>
        <w:tabs>
          <w:tab w:val="num" w:pos="426"/>
        </w:tabs>
        <w:suppressAutoHyphens/>
        <w:spacing w:after="120"/>
        <w:ind w:left="426" w:hanging="426"/>
        <w:jc w:val="both"/>
        <w:rPr>
          <w:rFonts w:ascii="Verdana" w:hAnsi="Verdana" w:cs="Calibri"/>
          <w:sz w:val="22"/>
          <w:szCs w:val="22"/>
        </w:rPr>
      </w:pPr>
      <w:r w:rsidRPr="00071550">
        <w:rPr>
          <w:rFonts w:ascii="Verdana" w:hAnsi="Verdana" w:cs="Calibri"/>
          <w:sz w:val="22"/>
          <w:szCs w:val="22"/>
        </w:rPr>
        <w:t xml:space="preserve">Szczegółowa metoda sporządzenia przedmiaru zostanie uzgodniona z wybranym Wykonawcą.    </w:t>
      </w:r>
    </w:p>
    <w:p w:rsidR="00071550" w:rsidRPr="00071550" w:rsidRDefault="00071550" w:rsidP="00373B0A">
      <w:pPr>
        <w:widowControl w:val="0"/>
        <w:numPr>
          <w:ilvl w:val="2"/>
          <w:numId w:val="5"/>
        </w:numPr>
        <w:suppressAutoHyphens/>
        <w:ind w:left="1560" w:hanging="658"/>
        <w:jc w:val="both"/>
        <w:rPr>
          <w:rFonts w:ascii="Verdana" w:hAnsi="Verdana" w:cs="Calibri"/>
          <w:b/>
          <w:sz w:val="22"/>
          <w:szCs w:val="22"/>
        </w:rPr>
      </w:pPr>
      <w:r w:rsidRPr="00071550">
        <w:rPr>
          <w:rFonts w:ascii="Verdana" w:hAnsi="Verdana" w:cs="Calibri"/>
          <w:b/>
          <w:sz w:val="22"/>
          <w:szCs w:val="22"/>
        </w:rPr>
        <w:t xml:space="preserve">Specyfikacje techniczne wykonania i odbioru robót budowlanych </w:t>
      </w:r>
    </w:p>
    <w:p w:rsidR="00071550" w:rsidRPr="00071550" w:rsidRDefault="00071550" w:rsidP="00373B0A">
      <w:pPr>
        <w:spacing w:before="120"/>
        <w:jc w:val="both"/>
        <w:rPr>
          <w:rFonts w:ascii="Verdana" w:hAnsi="Verdana" w:cs="Calibri"/>
          <w:sz w:val="22"/>
          <w:szCs w:val="22"/>
        </w:rPr>
      </w:pPr>
      <w:r w:rsidRPr="00071550">
        <w:rPr>
          <w:rFonts w:ascii="Verdana" w:hAnsi="Verdana" w:cs="Calibri"/>
          <w:sz w:val="22"/>
          <w:szCs w:val="22"/>
        </w:rPr>
        <w:t xml:space="preserve">Specyfikacja techniczna winna być sporządzona zgodnie z </w:t>
      </w:r>
      <w:r w:rsidRPr="00071550">
        <w:rPr>
          <w:rFonts w:ascii="Verdana" w:hAnsi="Verdana" w:cs="Calibri"/>
          <w:i/>
          <w:sz w:val="22"/>
          <w:szCs w:val="22"/>
        </w:rPr>
        <w:t>Rozporządzeniem Ministra Infrastruktury w sprawie szczegółowego zakresu i formy dokumentacji projektowej, specyfikacji technicznych wykonania i odbioru robót budowlanych oraz programu funkcjonalno – użytkowego  z dnia 2 września 2004 r. (Dz.U. 2004.202.2072)</w:t>
      </w:r>
      <w:r w:rsidRPr="00071550">
        <w:rPr>
          <w:rFonts w:ascii="Verdana" w:hAnsi="Verdana" w:cs="Calibri"/>
          <w:sz w:val="22"/>
          <w:szCs w:val="22"/>
        </w:rPr>
        <w:t xml:space="preserve">, </w:t>
      </w:r>
      <w:r w:rsidRPr="00071550">
        <w:rPr>
          <w:rFonts w:ascii="Verdana" w:hAnsi="Verdana" w:cs="Calibri"/>
          <w:i/>
          <w:sz w:val="22"/>
          <w:szCs w:val="22"/>
        </w:rPr>
        <w:t xml:space="preserve"> </w:t>
      </w:r>
      <w:r w:rsidRPr="00071550">
        <w:rPr>
          <w:rFonts w:ascii="Verdana" w:hAnsi="Verdana" w:cs="Calibri"/>
          <w:sz w:val="22"/>
          <w:szCs w:val="22"/>
        </w:rPr>
        <w:t>i zawierać:</w:t>
      </w:r>
    </w:p>
    <w:p w:rsidR="00071550" w:rsidRPr="00071550" w:rsidRDefault="00071550" w:rsidP="00071550">
      <w:pPr>
        <w:widowControl w:val="0"/>
        <w:numPr>
          <w:ilvl w:val="0"/>
          <w:numId w:val="14"/>
        </w:numPr>
        <w:tabs>
          <w:tab w:val="num" w:pos="1134"/>
        </w:tabs>
        <w:suppressAutoHyphens/>
        <w:spacing w:line="360" w:lineRule="auto"/>
        <w:ind w:left="1134" w:hanging="425"/>
        <w:jc w:val="both"/>
        <w:rPr>
          <w:rFonts w:ascii="Verdana" w:hAnsi="Verdana" w:cs="Calibri"/>
          <w:sz w:val="22"/>
          <w:szCs w:val="22"/>
        </w:rPr>
      </w:pPr>
      <w:r w:rsidRPr="00071550">
        <w:rPr>
          <w:rFonts w:ascii="Verdana" w:hAnsi="Verdana" w:cs="Calibri"/>
          <w:sz w:val="22"/>
          <w:szCs w:val="22"/>
        </w:rPr>
        <w:t>Wymagania, co do sposobu wykonania robót budowlanych</w:t>
      </w:r>
    </w:p>
    <w:p w:rsidR="00071550" w:rsidRPr="00071550" w:rsidRDefault="00071550" w:rsidP="00071550">
      <w:pPr>
        <w:widowControl w:val="0"/>
        <w:numPr>
          <w:ilvl w:val="0"/>
          <w:numId w:val="14"/>
        </w:numPr>
        <w:tabs>
          <w:tab w:val="num" w:pos="1134"/>
        </w:tabs>
        <w:suppressAutoHyphens/>
        <w:spacing w:line="360" w:lineRule="auto"/>
        <w:ind w:left="1134" w:hanging="425"/>
        <w:jc w:val="both"/>
        <w:rPr>
          <w:rFonts w:ascii="Verdana" w:hAnsi="Verdana" w:cs="Calibri"/>
          <w:sz w:val="22"/>
          <w:szCs w:val="22"/>
        </w:rPr>
      </w:pPr>
      <w:r w:rsidRPr="00071550">
        <w:rPr>
          <w:rFonts w:ascii="Verdana" w:hAnsi="Verdana" w:cs="Calibri"/>
          <w:sz w:val="22"/>
          <w:szCs w:val="22"/>
        </w:rPr>
        <w:t>Wymagania w zakresie właściwości materiałów</w:t>
      </w:r>
    </w:p>
    <w:p w:rsidR="00071550" w:rsidRPr="00071550" w:rsidRDefault="00071550" w:rsidP="00373B0A">
      <w:pPr>
        <w:widowControl w:val="0"/>
        <w:numPr>
          <w:ilvl w:val="0"/>
          <w:numId w:val="14"/>
        </w:numPr>
        <w:tabs>
          <w:tab w:val="num" w:pos="1134"/>
        </w:tabs>
        <w:suppressAutoHyphens/>
        <w:ind w:left="1134" w:hanging="425"/>
        <w:jc w:val="both"/>
        <w:rPr>
          <w:rFonts w:ascii="Verdana" w:hAnsi="Verdana" w:cs="Calibri"/>
          <w:sz w:val="22"/>
          <w:szCs w:val="22"/>
        </w:rPr>
      </w:pPr>
      <w:r w:rsidRPr="00071550">
        <w:rPr>
          <w:rFonts w:ascii="Verdana" w:hAnsi="Verdana" w:cs="Calibri"/>
          <w:sz w:val="22"/>
          <w:szCs w:val="22"/>
        </w:rPr>
        <w:t>Wymagania odnośnie oceny prawidłowości wykonania poszczególnych robót</w:t>
      </w:r>
    </w:p>
    <w:p w:rsidR="00071550" w:rsidRPr="00071550" w:rsidRDefault="00071550" w:rsidP="00373B0A">
      <w:pPr>
        <w:widowControl w:val="0"/>
        <w:numPr>
          <w:ilvl w:val="0"/>
          <w:numId w:val="14"/>
        </w:numPr>
        <w:tabs>
          <w:tab w:val="num" w:pos="1134"/>
        </w:tabs>
        <w:suppressAutoHyphens/>
        <w:spacing w:before="120"/>
        <w:ind w:left="1134" w:hanging="425"/>
        <w:jc w:val="both"/>
        <w:rPr>
          <w:rFonts w:ascii="Verdana" w:hAnsi="Verdana" w:cs="Calibri"/>
          <w:sz w:val="22"/>
          <w:szCs w:val="22"/>
        </w:rPr>
      </w:pPr>
      <w:r w:rsidRPr="00071550">
        <w:rPr>
          <w:rFonts w:ascii="Verdana" w:hAnsi="Verdana" w:cs="Calibri"/>
          <w:sz w:val="22"/>
          <w:szCs w:val="22"/>
        </w:rPr>
        <w:t>Określenie zakresu prac, które powinny być ujęte w cenach poszczególnych pozycji przedmiaru</w:t>
      </w:r>
    </w:p>
    <w:p w:rsidR="00071550" w:rsidRPr="00071550" w:rsidRDefault="00071550" w:rsidP="00373B0A">
      <w:pPr>
        <w:spacing w:before="240"/>
        <w:jc w:val="both"/>
        <w:rPr>
          <w:rFonts w:ascii="Verdana" w:hAnsi="Verdana" w:cs="Calibri"/>
          <w:b/>
          <w:sz w:val="22"/>
          <w:szCs w:val="22"/>
        </w:rPr>
      </w:pPr>
      <w:r w:rsidRPr="00071550">
        <w:rPr>
          <w:rFonts w:ascii="Verdana" w:hAnsi="Verdana" w:cs="Calibri"/>
          <w:b/>
          <w:sz w:val="22"/>
          <w:szCs w:val="22"/>
          <w:u w:val="single"/>
        </w:rPr>
        <w:t>UWAGA:</w:t>
      </w:r>
      <w:r w:rsidRPr="00071550">
        <w:rPr>
          <w:rFonts w:ascii="Verdana" w:hAnsi="Verdana" w:cs="Calibri"/>
          <w:b/>
          <w:sz w:val="22"/>
          <w:szCs w:val="22"/>
        </w:rPr>
        <w:t xml:space="preserve"> w STWiORB nie mogą występować nazwy i oznaczenia producentów oraz dostawców. Wymagania dotyczące materiałów i urządzeń powinny być tak sformułowane, aby nie wskazywać na dostawcę lub producenta. Nie można też przywoływać instrukcji konkretnego producenta. </w:t>
      </w:r>
    </w:p>
    <w:p w:rsidR="00071550" w:rsidRDefault="00071550" w:rsidP="00071550">
      <w:pPr>
        <w:spacing w:before="120" w:after="120"/>
        <w:rPr>
          <w:rFonts w:ascii="Verdana" w:hAnsi="Verdana" w:cs="Calibri"/>
          <w:b/>
          <w:sz w:val="22"/>
          <w:szCs w:val="22"/>
        </w:rPr>
      </w:pPr>
      <w:r w:rsidRPr="00071550">
        <w:rPr>
          <w:rFonts w:ascii="Verdana" w:hAnsi="Verdana" w:cs="Calibri"/>
          <w:b/>
          <w:sz w:val="22"/>
          <w:szCs w:val="22"/>
        </w:rPr>
        <w:t>Dla przypadków wymuszających użycie rzadkich i zastrzeżonych technologii czy urządzeń możliwym jest jedynie posłużenie się właściwą aprobatą techniczną, którą Wykonawca dołączy do dokumentacji.</w:t>
      </w:r>
    </w:p>
    <w:p w:rsidR="00AF472D" w:rsidRDefault="00AF472D" w:rsidP="00071550">
      <w:pPr>
        <w:spacing w:before="120" w:after="120"/>
        <w:rPr>
          <w:rFonts w:ascii="Verdana" w:hAnsi="Verdana" w:cs="Calibri"/>
          <w:b/>
          <w:sz w:val="22"/>
          <w:szCs w:val="22"/>
        </w:rPr>
      </w:pPr>
    </w:p>
    <w:p w:rsidR="00AF472D" w:rsidRPr="00373B0A" w:rsidRDefault="00AF472D" w:rsidP="00AF472D">
      <w:pPr>
        <w:widowControl w:val="0"/>
        <w:numPr>
          <w:ilvl w:val="2"/>
          <w:numId w:val="5"/>
        </w:numPr>
        <w:suppressAutoHyphens/>
        <w:spacing w:before="120" w:after="120" w:line="360" w:lineRule="auto"/>
        <w:ind w:left="1260" w:hanging="360"/>
        <w:jc w:val="both"/>
        <w:rPr>
          <w:rFonts w:ascii="Verdana" w:hAnsi="Verdana" w:cs="Calibri"/>
          <w:b/>
        </w:rPr>
      </w:pPr>
      <w:r w:rsidRPr="00373B0A">
        <w:rPr>
          <w:rFonts w:ascii="Verdana" w:hAnsi="Verdana" w:cs="Calibri"/>
          <w:b/>
        </w:rPr>
        <w:t>Opracowania kosztowe</w:t>
      </w:r>
    </w:p>
    <w:p w:rsidR="00AF472D" w:rsidRPr="00373B0A" w:rsidRDefault="00AF472D" w:rsidP="00AF472D">
      <w:pPr>
        <w:widowControl w:val="0"/>
        <w:numPr>
          <w:ilvl w:val="3"/>
          <w:numId w:val="5"/>
        </w:numPr>
        <w:suppressAutoHyphens/>
        <w:spacing w:before="120" w:after="120" w:line="360" w:lineRule="auto"/>
        <w:ind w:left="1980" w:hanging="540"/>
        <w:jc w:val="both"/>
        <w:rPr>
          <w:rFonts w:ascii="Verdana" w:hAnsi="Verdana" w:cs="Calibri"/>
          <w:b/>
          <w:sz w:val="22"/>
          <w:szCs w:val="22"/>
        </w:rPr>
      </w:pPr>
      <w:r w:rsidRPr="00373B0A">
        <w:rPr>
          <w:rFonts w:ascii="Verdana" w:hAnsi="Verdana" w:cs="Calibri"/>
          <w:b/>
          <w:sz w:val="22"/>
          <w:szCs w:val="22"/>
        </w:rPr>
        <w:t>Kosztorys inwestorski</w:t>
      </w:r>
    </w:p>
    <w:p w:rsidR="00AF472D" w:rsidRPr="00AF472D" w:rsidRDefault="00AF472D" w:rsidP="00AF472D">
      <w:pPr>
        <w:spacing w:after="120"/>
        <w:jc w:val="both"/>
        <w:rPr>
          <w:rFonts w:ascii="Verdana" w:hAnsi="Verdana" w:cs="Calibri"/>
          <w:i/>
          <w:sz w:val="22"/>
          <w:szCs w:val="22"/>
        </w:rPr>
      </w:pPr>
      <w:r w:rsidRPr="00AF472D">
        <w:rPr>
          <w:rFonts w:ascii="Verdana" w:hAnsi="Verdana" w:cs="Calibri"/>
          <w:sz w:val="22"/>
          <w:szCs w:val="22"/>
        </w:rPr>
        <w:t xml:space="preserve">Kosztorys inwestorski należy wykonać zgodnie z </w:t>
      </w:r>
      <w:r w:rsidRPr="00AF472D">
        <w:rPr>
          <w:rFonts w:ascii="Verdana" w:hAnsi="Verdana" w:cs="Calibri"/>
          <w:i/>
          <w:sz w:val="22"/>
          <w:szCs w:val="22"/>
        </w:rPr>
        <w:t>Rozporządzeniem Ministra Infrastruktury w sprawie określenia metod i podstaw sporządzania kosztorysu inwestorskiego, obliczania planowanych kosztów prac projektowych oraz planowanych kosztów robót budowlanych</w:t>
      </w:r>
      <w:r w:rsidRPr="00AF472D">
        <w:rPr>
          <w:rFonts w:ascii="Verdana" w:hAnsi="Verdana" w:cs="Calibri"/>
          <w:sz w:val="22"/>
          <w:szCs w:val="22"/>
        </w:rPr>
        <w:t xml:space="preserve"> </w:t>
      </w:r>
      <w:r w:rsidRPr="00AF472D">
        <w:rPr>
          <w:rFonts w:ascii="Verdana" w:hAnsi="Verdana" w:cs="Calibri"/>
          <w:i/>
          <w:sz w:val="22"/>
          <w:szCs w:val="22"/>
        </w:rPr>
        <w:t>określonych w programie funkcjonalno – użytkowym (Dz.U. 2004.130.1389)</w:t>
      </w:r>
      <w:r w:rsidRPr="00AF472D">
        <w:rPr>
          <w:rFonts w:ascii="Verdana" w:hAnsi="Verdana" w:cs="Calibri"/>
          <w:snapToGrid w:val="0"/>
          <w:sz w:val="22"/>
          <w:szCs w:val="22"/>
        </w:rPr>
        <w:t>,</w:t>
      </w:r>
    </w:p>
    <w:p w:rsidR="00AF472D" w:rsidRPr="00B96E3A" w:rsidRDefault="00AF472D" w:rsidP="00AF472D">
      <w:pPr>
        <w:jc w:val="both"/>
        <w:rPr>
          <w:rFonts w:ascii="Verdana" w:hAnsi="Verdana" w:cs="Calibri"/>
          <w:b/>
          <w:sz w:val="22"/>
          <w:szCs w:val="22"/>
        </w:rPr>
      </w:pPr>
      <w:r w:rsidRPr="00B96E3A">
        <w:rPr>
          <w:rFonts w:ascii="Verdana" w:hAnsi="Verdana" w:cs="Calibri"/>
          <w:b/>
          <w:sz w:val="22"/>
          <w:szCs w:val="22"/>
        </w:rPr>
        <w:t>Zamawiający wymaga, aby Wykonawca dostarczył do zatwierdzenia 2 trwale zszyte egz. każdej części kosztorysu inwestorskiego w formie tradycyjnej.</w:t>
      </w:r>
    </w:p>
    <w:p w:rsidR="00AF472D" w:rsidRPr="00AF472D" w:rsidRDefault="00AF472D" w:rsidP="00AF472D">
      <w:pPr>
        <w:spacing w:after="120"/>
        <w:jc w:val="both"/>
        <w:rPr>
          <w:rFonts w:ascii="Verdana" w:hAnsi="Verdana" w:cs="Calibri"/>
          <w:sz w:val="22"/>
          <w:szCs w:val="22"/>
        </w:rPr>
      </w:pPr>
      <w:r w:rsidRPr="00AF472D">
        <w:rPr>
          <w:rFonts w:ascii="Verdana" w:hAnsi="Verdana" w:cs="Calibri"/>
          <w:sz w:val="22"/>
          <w:szCs w:val="22"/>
        </w:rPr>
        <w:t>Kompletne kosztorysy inwestorskie po ich zatwierdzeniu zostaną Zamawiającemu przekazane w następującej formie:</w:t>
      </w:r>
    </w:p>
    <w:p w:rsidR="00AF472D" w:rsidRPr="00AF472D" w:rsidRDefault="00373B0A" w:rsidP="00AF472D">
      <w:pPr>
        <w:widowControl w:val="0"/>
        <w:numPr>
          <w:ilvl w:val="0"/>
          <w:numId w:val="9"/>
        </w:numPr>
        <w:tabs>
          <w:tab w:val="num" w:pos="1134"/>
        </w:tabs>
        <w:suppressAutoHyphens/>
        <w:spacing w:line="360" w:lineRule="auto"/>
        <w:ind w:left="1134" w:hanging="436"/>
        <w:jc w:val="both"/>
        <w:rPr>
          <w:rFonts w:ascii="Verdana" w:hAnsi="Verdana" w:cs="Calibri"/>
          <w:sz w:val="22"/>
          <w:szCs w:val="22"/>
        </w:rPr>
      </w:pPr>
      <w:r>
        <w:rPr>
          <w:rFonts w:ascii="Verdana" w:hAnsi="Verdana" w:cs="Calibri"/>
          <w:sz w:val="22"/>
          <w:szCs w:val="22"/>
        </w:rPr>
        <w:lastRenderedPageBreak/>
        <w:t>2</w:t>
      </w:r>
      <w:r w:rsidR="00AF472D" w:rsidRPr="00AF472D">
        <w:rPr>
          <w:rFonts w:ascii="Verdana" w:hAnsi="Verdana" w:cs="Calibri"/>
          <w:sz w:val="22"/>
          <w:szCs w:val="22"/>
        </w:rPr>
        <w:t xml:space="preserve"> trwale zszyte egzemplarze w formie tradycyjnej,</w:t>
      </w:r>
    </w:p>
    <w:p w:rsidR="00AF472D" w:rsidRDefault="00AF472D" w:rsidP="00AF472D">
      <w:pPr>
        <w:widowControl w:val="0"/>
        <w:numPr>
          <w:ilvl w:val="0"/>
          <w:numId w:val="9"/>
        </w:numPr>
        <w:tabs>
          <w:tab w:val="num" w:pos="1134"/>
        </w:tabs>
        <w:suppressAutoHyphens/>
        <w:ind w:left="1134" w:hanging="436"/>
        <w:jc w:val="both"/>
        <w:rPr>
          <w:rFonts w:ascii="Verdana" w:hAnsi="Verdana" w:cs="Calibri"/>
          <w:sz w:val="22"/>
          <w:szCs w:val="22"/>
        </w:rPr>
      </w:pPr>
      <w:r w:rsidRPr="00AF472D">
        <w:rPr>
          <w:rFonts w:ascii="Verdana" w:hAnsi="Verdana" w:cs="Calibri"/>
          <w:sz w:val="22"/>
          <w:szCs w:val="22"/>
        </w:rPr>
        <w:t>wersja elektroniczna w standardzie plików rozpoznawalnych przez program Norma Pro, wersja z roku 2009 (v. 4.27 lub niższa).</w:t>
      </w:r>
    </w:p>
    <w:p w:rsidR="00C65DAF" w:rsidRDefault="00C65DAF" w:rsidP="00C65DAF">
      <w:pPr>
        <w:widowControl w:val="0"/>
        <w:tabs>
          <w:tab w:val="num" w:pos="1134"/>
        </w:tabs>
        <w:suppressAutoHyphens/>
        <w:ind w:left="1134"/>
        <w:jc w:val="both"/>
        <w:rPr>
          <w:rFonts w:ascii="Verdana" w:hAnsi="Verdana" w:cs="Calibri"/>
          <w:sz w:val="22"/>
          <w:szCs w:val="22"/>
        </w:rPr>
      </w:pPr>
    </w:p>
    <w:p w:rsidR="00C65DAF" w:rsidRDefault="00C65DAF" w:rsidP="00C65DAF">
      <w:pPr>
        <w:widowControl w:val="0"/>
        <w:tabs>
          <w:tab w:val="num" w:pos="1134"/>
        </w:tabs>
        <w:suppressAutoHyphens/>
        <w:ind w:left="1134"/>
        <w:jc w:val="both"/>
        <w:rPr>
          <w:rFonts w:ascii="Verdana" w:hAnsi="Verdana" w:cs="Calibri"/>
          <w:sz w:val="22"/>
          <w:szCs w:val="22"/>
        </w:rPr>
      </w:pPr>
    </w:p>
    <w:p w:rsidR="00C65DAF" w:rsidRDefault="00C65DAF" w:rsidP="00C65DAF">
      <w:pPr>
        <w:widowControl w:val="0"/>
        <w:tabs>
          <w:tab w:val="num" w:pos="1134"/>
        </w:tabs>
        <w:suppressAutoHyphens/>
        <w:ind w:left="1134"/>
        <w:jc w:val="both"/>
        <w:rPr>
          <w:rFonts w:ascii="Verdana" w:hAnsi="Verdana" w:cs="Calibri"/>
          <w:sz w:val="22"/>
          <w:szCs w:val="22"/>
        </w:rPr>
      </w:pPr>
    </w:p>
    <w:p w:rsidR="00C65DAF" w:rsidRPr="00AF472D" w:rsidRDefault="00C65DAF" w:rsidP="00C65DAF">
      <w:pPr>
        <w:widowControl w:val="0"/>
        <w:tabs>
          <w:tab w:val="num" w:pos="1134"/>
        </w:tabs>
        <w:suppressAutoHyphens/>
        <w:ind w:left="1134"/>
        <w:jc w:val="both"/>
        <w:rPr>
          <w:rFonts w:ascii="Verdana" w:hAnsi="Verdana" w:cs="Calibri"/>
          <w:sz w:val="22"/>
          <w:szCs w:val="22"/>
        </w:rPr>
      </w:pPr>
    </w:p>
    <w:p w:rsidR="00AF472D" w:rsidRPr="00AF472D" w:rsidRDefault="00AF472D" w:rsidP="00C65DAF">
      <w:pPr>
        <w:widowControl w:val="0"/>
        <w:numPr>
          <w:ilvl w:val="2"/>
          <w:numId w:val="5"/>
        </w:numPr>
        <w:tabs>
          <w:tab w:val="left" w:pos="0"/>
        </w:tabs>
        <w:suppressAutoHyphens/>
        <w:spacing w:line="360" w:lineRule="auto"/>
        <w:ind w:hanging="680"/>
        <w:jc w:val="both"/>
        <w:rPr>
          <w:rFonts w:ascii="Verdana" w:hAnsi="Verdana" w:cs="Calibri"/>
          <w:sz w:val="22"/>
          <w:szCs w:val="22"/>
        </w:rPr>
      </w:pPr>
      <w:r w:rsidRPr="00AF472D">
        <w:rPr>
          <w:rFonts w:ascii="Verdana" w:hAnsi="Verdana" w:cs="Calibri"/>
          <w:b/>
          <w:sz w:val="22"/>
          <w:szCs w:val="22"/>
        </w:rPr>
        <w:t>Wykonanie projektu organizacji ruchu drogowego</w:t>
      </w:r>
    </w:p>
    <w:p w:rsidR="00AF472D" w:rsidRPr="00AF472D" w:rsidRDefault="00AF472D" w:rsidP="00AF472D">
      <w:pPr>
        <w:widowControl w:val="0"/>
        <w:tabs>
          <w:tab w:val="left" w:pos="0"/>
        </w:tabs>
        <w:jc w:val="both"/>
        <w:rPr>
          <w:rFonts w:ascii="Verdana" w:hAnsi="Verdana" w:cs="Calibri"/>
          <w:sz w:val="22"/>
          <w:szCs w:val="22"/>
        </w:rPr>
      </w:pPr>
      <w:r w:rsidRPr="00AF472D">
        <w:rPr>
          <w:rFonts w:ascii="Verdana" w:hAnsi="Verdana" w:cs="Calibri"/>
          <w:sz w:val="22"/>
          <w:szCs w:val="22"/>
        </w:rPr>
        <w:t>Wykonawca zobowiązany jest do wykonania i uzgodnienia z ZDiZ  projektu organizacji ruchu drogowego dla zaprojektowanych rozwiązań z uwzględnieniem:</w:t>
      </w:r>
    </w:p>
    <w:p w:rsidR="00AF472D" w:rsidRPr="00AF472D" w:rsidRDefault="00AF472D" w:rsidP="00AF472D">
      <w:pPr>
        <w:widowControl w:val="0"/>
        <w:numPr>
          <w:ilvl w:val="0"/>
          <w:numId w:val="15"/>
        </w:numPr>
        <w:tabs>
          <w:tab w:val="left" w:pos="567"/>
        </w:tabs>
        <w:suppressAutoHyphens/>
        <w:spacing w:line="360" w:lineRule="auto"/>
        <w:ind w:left="993"/>
        <w:jc w:val="both"/>
        <w:rPr>
          <w:rFonts w:ascii="Verdana" w:hAnsi="Verdana" w:cs="Calibri"/>
          <w:sz w:val="22"/>
          <w:szCs w:val="22"/>
        </w:rPr>
      </w:pPr>
      <w:r w:rsidRPr="00AF472D">
        <w:rPr>
          <w:rFonts w:ascii="Verdana" w:hAnsi="Verdana" w:cs="Calibri"/>
          <w:sz w:val="22"/>
          <w:szCs w:val="22"/>
        </w:rPr>
        <w:t xml:space="preserve">usytuowania wszystkich urządzeń niezbędnych do wykonywania robót,  </w:t>
      </w:r>
    </w:p>
    <w:p w:rsidR="00AF472D" w:rsidRPr="00AF472D" w:rsidRDefault="00AF472D" w:rsidP="00EB720D">
      <w:pPr>
        <w:widowControl w:val="0"/>
        <w:numPr>
          <w:ilvl w:val="0"/>
          <w:numId w:val="15"/>
        </w:numPr>
        <w:tabs>
          <w:tab w:val="left" w:pos="567"/>
        </w:tabs>
        <w:suppressAutoHyphens/>
        <w:ind w:left="992" w:hanging="357"/>
        <w:jc w:val="both"/>
        <w:rPr>
          <w:rFonts w:ascii="Verdana" w:hAnsi="Verdana" w:cs="Calibri"/>
          <w:sz w:val="22"/>
          <w:szCs w:val="22"/>
        </w:rPr>
      </w:pPr>
      <w:r w:rsidRPr="00AF472D">
        <w:rPr>
          <w:rFonts w:ascii="Verdana" w:hAnsi="Verdana" w:cs="Calibri"/>
          <w:sz w:val="22"/>
          <w:szCs w:val="22"/>
        </w:rPr>
        <w:t>możliwości działania komunikacji miejskiej przez cały czas  prowadzenia robót,</w:t>
      </w:r>
    </w:p>
    <w:p w:rsidR="00AF472D" w:rsidRPr="00AF472D" w:rsidRDefault="00AF472D" w:rsidP="00AF472D">
      <w:pPr>
        <w:widowControl w:val="0"/>
        <w:numPr>
          <w:ilvl w:val="0"/>
          <w:numId w:val="15"/>
        </w:numPr>
        <w:tabs>
          <w:tab w:val="left" w:pos="567"/>
        </w:tabs>
        <w:suppressAutoHyphens/>
        <w:spacing w:line="360" w:lineRule="auto"/>
        <w:ind w:left="993"/>
        <w:jc w:val="both"/>
        <w:rPr>
          <w:rFonts w:ascii="Verdana" w:hAnsi="Verdana" w:cs="Calibri"/>
          <w:sz w:val="22"/>
          <w:szCs w:val="22"/>
        </w:rPr>
      </w:pPr>
      <w:r w:rsidRPr="00AF472D">
        <w:rPr>
          <w:rFonts w:ascii="Verdana" w:hAnsi="Verdana" w:cs="Calibri"/>
          <w:sz w:val="22"/>
          <w:szCs w:val="22"/>
        </w:rPr>
        <w:t>zapewnienia dojazdu do wszystkich posesji,</w:t>
      </w:r>
    </w:p>
    <w:p w:rsidR="00AF472D" w:rsidRPr="00AF472D" w:rsidRDefault="00AF472D" w:rsidP="00EB720D">
      <w:pPr>
        <w:widowControl w:val="0"/>
        <w:suppressAutoHyphens/>
        <w:spacing w:before="120" w:after="120"/>
        <w:ind w:left="709" w:hanging="709"/>
        <w:jc w:val="both"/>
        <w:rPr>
          <w:rFonts w:ascii="Verdana" w:hAnsi="Verdana" w:cs="Calibri"/>
          <w:b/>
          <w:w w:val="110"/>
          <w:sz w:val="22"/>
          <w:szCs w:val="22"/>
        </w:rPr>
      </w:pPr>
      <w:r w:rsidRPr="00AF472D">
        <w:rPr>
          <w:rFonts w:ascii="Verdana" w:hAnsi="Verdana" w:cs="Calibri"/>
          <w:b/>
          <w:w w:val="110"/>
          <w:sz w:val="22"/>
          <w:szCs w:val="22"/>
        </w:rPr>
        <w:t xml:space="preserve">3.4. Wymagania dot. wykonania czynności i dokumentacji dla uzyskania prawa do dysponowania nieruchomościami na cele budowlane. </w:t>
      </w:r>
    </w:p>
    <w:p w:rsidR="00AF472D" w:rsidRPr="00AF472D" w:rsidRDefault="00AF472D" w:rsidP="00EB720D">
      <w:pPr>
        <w:spacing w:before="120" w:after="120"/>
        <w:ind w:left="709" w:hanging="709"/>
        <w:jc w:val="both"/>
        <w:rPr>
          <w:rFonts w:ascii="Verdana" w:hAnsi="Verdana" w:cs="Calibri"/>
          <w:b/>
          <w:w w:val="110"/>
          <w:sz w:val="22"/>
          <w:szCs w:val="22"/>
        </w:rPr>
      </w:pPr>
      <w:r w:rsidRPr="00AF472D">
        <w:rPr>
          <w:rFonts w:ascii="Verdana" w:hAnsi="Verdana" w:cs="Calibri"/>
          <w:b/>
          <w:w w:val="110"/>
          <w:sz w:val="22"/>
          <w:szCs w:val="22"/>
        </w:rPr>
        <w:t xml:space="preserve">3.4.1 Zamawiający wymaga, aby Wykonawca pozyskał informacje i dane o nieruchomościach zawarte w szczególności w: </w:t>
      </w:r>
    </w:p>
    <w:p w:rsidR="00AF472D" w:rsidRPr="00AF472D" w:rsidRDefault="00AF472D" w:rsidP="00EB720D">
      <w:pPr>
        <w:widowControl w:val="0"/>
        <w:numPr>
          <w:ilvl w:val="0"/>
          <w:numId w:val="16"/>
        </w:numPr>
        <w:tabs>
          <w:tab w:val="num" w:pos="900"/>
        </w:tabs>
        <w:suppressAutoHyphens/>
        <w:ind w:left="993" w:hanging="426"/>
        <w:jc w:val="both"/>
        <w:rPr>
          <w:rFonts w:ascii="Verdana" w:hAnsi="Verdana" w:cs="Calibri"/>
          <w:w w:val="110"/>
          <w:sz w:val="22"/>
          <w:szCs w:val="22"/>
        </w:rPr>
      </w:pPr>
      <w:r w:rsidRPr="00AF472D">
        <w:rPr>
          <w:rFonts w:ascii="Verdana" w:hAnsi="Verdana" w:cs="Calibri"/>
          <w:w w:val="110"/>
          <w:sz w:val="22"/>
          <w:szCs w:val="22"/>
        </w:rPr>
        <w:t>Księgach wieczystych prowadzonych przez Sąd Rejonowy  właściwy miejscowo dla działek  objętych przedsięwzięciem,</w:t>
      </w:r>
    </w:p>
    <w:p w:rsidR="00AF472D" w:rsidRPr="00AF472D" w:rsidRDefault="00AF472D" w:rsidP="00AF472D">
      <w:pPr>
        <w:widowControl w:val="0"/>
        <w:numPr>
          <w:ilvl w:val="0"/>
          <w:numId w:val="16"/>
        </w:numPr>
        <w:tabs>
          <w:tab w:val="num" w:pos="900"/>
        </w:tabs>
        <w:suppressAutoHyphens/>
        <w:ind w:left="900"/>
        <w:jc w:val="both"/>
        <w:rPr>
          <w:rFonts w:ascii="Verdana" w:hAnsi="Verdana" w:cs="Calibri"/>
          <w:w w:val="110"/>
          <w:sz w:val="22"/>
          <w:szCs w:val="22"/>
        </w:rPr>
      </w:pPr>
      <w:r w:rsidRPr="00AF472D">
        <w:rPr>
          <w:rFonts w:ascii="Verdana" w:hAnsi="Verdana" w:cs="Calibri"/>
          <w:w w:val="110"/>
          <w:sz w:val="22"/>
          <w:szCs w:val="22"/>
        </w:rPr>
        <w:t xml:space="preserve">dokumentach ewidencyjnych i geodezyjnych prowadzonych przez Wydział Geodezji  (Referat Ewidencji Gruntów oraz Referat Zasobu Geodezyjnego), właściwy dla działek objętych przedsięwzięciem, </w:t>
      </w:r>
    </w:p>
    <w:p w:rsidR="00AF472D" w:rsidRPr="00AF472D" w:rsidRDefault="00AF472D" w:rsidP="00EB720D">
      <w:pPr>
        <w:widowControl w:val="0"/>
        <w:numPr>
          <w:ilvl w:val="0"/>
          <w:numId w:val="16"/>
        </w:numPr>
        <w:tabs>
          <w:tab w:val="clear" w:pos="1260"/>
          <w:tab w:val="num" w:pos="993"/>
        </w:tabs>
        <w:suppressAutoHyphens/>
        <w:ind w:left="993" w:hanging="453"/>
        <w:jc w:val="both"/>
        <w:rPr>
          <w:rFonts w:ascii="Verdana" w:hAnsi="Verdana" w:cs="Calibri"/>
          <w:w w:val="110"/>
          <w:sz w:val="22"/>
          <w:szCs w:val="22"/>
        </w:rPr>
      </w:pPr>
      <w:r w:rsidRPr="00AF472D">
        <w:rPr>
          <w:rFonts w:ascii="Verdana" w:hAnsi="Verdana" w:cs="Calibri"/>
          <w:w w:val="110"/>
          <w:sz w:val="22"/>
          <w:szCs w:val="22"/>
        </w:rPr>
        <w:t xml:space="preserve">dokumentach prowadzonych  przez Wydział Ewidencji Ludności, właściwy dla właścicieli działek objętych przedsięwzięciem, </w:t>
      </w:r>
    </w:p>
    <w:p w:rsidR="00AF472D" w:rsidRPr="00AF472D" w:rsidRDefault="00AF472D" w:rsidP="00EB720D">
      <w:pPr>
        <w:widowControl w:val="0"/>
        <w:numPr>
          <w:ilvl w:val="0"/>
          <w:numId w:val="16"/>
        </w:numPr>
        <w:tabs>
          <w:tab w:val="clear" w:pos="1260"/>
          <w:tab w:val="num" w:pos="900"/>
        </w:tabs>
        <w:suppressAutoHyphens/>
        <w:ind w:left="993" w:hanging="453"/>
        <w:jc w:val="both"/>
        <w:rPr>
          <w:rFonts w:ascii="Verdana" w:hAnsi="Verdana" w:cs="Calibri"/>
          <w:w w:val="110"/>
          <w:sz w:val="22"/>
          <w:szCs w:val="22"/>
        </w:rPr>
      </w:pPr>
      <w:r w:rsidRPr="00AF472D">
        <w:rPr>
          <w:rFonts w:ascii="Verdana" w:hAnsi="Verdana" w:cs="Calibri"/>
          <w:w w:val="110"/>
          <w:sz w:val="22"/>
          <w:szCs w:val="22"/>
        </w:rPr>
        <w:t>dokumentach prowadzonych przez Sąd Rejonowy Wydział KRS  dla właścicieli działek (osób prywatnych) objętych przedsięwzięciem</w:t>
      </w:r>
    </w:p>
    <w:p w:rsidR="00AF472D" w:rsidRPr="00AF472D" w:rsidRDefault="00AF472D" w:rsidP="00C65DAF">
      <w:pPr>
        <w:jc w:val="both"/>
        <w:rPr>
          <w:rFonts w:ascii="Verdana" w:hAnsi="Verdana" w:cs="Calibri"/>
          <w:w w:val="110"/>
          <w:sz w:val="22"/>
          <w:szCs w:val="22"/>
        </w:rPr>
      </w:pPr>
      <w:r w:rsidRPr="00AF472D">
        <w:rPr>
          <w:rFonts w:ascii="Verdana" w:hAnsi="Verdana" w:cs="Calibri"/>
          <w:w w:val="110"/>
          <w:sz w:val="22"/>
          <w:szCs w:val="22"/>
        </w:rPr>
        <w:t>Zamówienie należy wykonywać zgodnie z obowiązującymi przepisami prawa zawartymi  głównie w:</w:t>
      </w:r>
    </w:p>
    <w:p w:rsidR="00AF472D" w:rsidRPr="00AF472D" w:rsidRDefault="00AF472D" w:rsidP="00AF472D">
      <w:pPr>
        <w:widowControl w:val="0"/>
        <w:numPr>
          <w:ilvl w:val="0"/>
          <w:numId w:val="17"/>
        </w:numPr>
        <w:suppressAutoHyphens/>
        <w:jc w:val="both"/>
        <w:rPr>
          <w:rFonts w:ascii="Verdana" w:hAnsi="Verdana" w:cs="Calibri"/>
          <w:w w:val="110"/>
          <w:sz w:val="22"/>
          <w:szCs w:val="22"/>
        </w:rPr>
      </w:pPr>
      <w:r w:rsidRPr="00AF472D">
        <w:rPr>
          <w:rFonts w:ascii="Verdana" w:hAnsi="Verdana" w:cs="Calibri"/>
          <w:w w:val="110"/>
          <w:sz w:val="22"/>
          <w:szCs w:val="22"/>
        </w:rPr>
        <w:t>Ustawie z dnia 16.06.1964r  Kodeks Cywilny (Dz. U. 1964.16.93 ) z późn. zm</w:t>
      </w:r>
      <w:r w:rsidR="00EB720D" w:rsidRPr="00AF472D">
        <w:rPr>
          <w:rFonts w:ascii="Verdana" w:hAnsi="Verdana" w:cs="Calibri"/>
          <w:w w:val="110"/>
          <w:sz w:val="22"/>
          <w:szCs w:val="22"/>
        </w:rPr>
        <w:t>.</w:t>
      </w:r>
      <w:r w:rsidR="00EB720D">
        <w:rPr>
          <w:rFonts w:ascii="Verdana" w:hAnsi="Verdana" w:cs="Calibri"/>
          <w:w w:val="110"/>
          <w:sz w:val="22"/>
          <w:szCs w:val="22"/>
        </w:rPr>
        <w:t>,</w:t>
      </w:r>
    </w:p>
    <w:p w:rsidR="00AF472D" w:rsidRPr="00AF472D" w:rsidRDefault="00AF472D" w:rsidP="00AF472D">
      <w:pPr>
        <w:widowControl w:val="0"/>
        <w:numPr>
          <w:ilvl w:val="0"/>
          <w:numId w:val="17"/>
        </w:numPr>
        <w:suppressAutoHyphens/>
        <w:jc w:val="both"/>
        <w:rPr>
          <w:rFonts w:ascii="Verdana" w:hAnsi="Verdana" w:cs="Calibri"/>
          <w:w w:val="110"/>
          <w:sz w:val="22"/>
          <w:szCs w:val="22"/>
        </w:rPr>
      </w:pPr>
      <w:r w:rsidRPr="00AF472D">
        <w:rPr>
          <w:rFonts w:ascii="Verdana" w:hAnsi="Verdana" w:cs="Calibri"/>
          <w:w w:val="110"/>
          <w:sz w:val="22"/>
          <w:szCs w:val="22"/>
        </w:rPr>
        <w:t>Ustawie z dnia 21 sierpnia 1997 r. o gospodarce nieruchomościami (jednolity tekst Dz. U. 2010.102.651),</w:t>
      </w:r>
    </w:p>
    <w:p w:rsidR="00AF472D" w:rsidRPr="00AF472D" w:rsidRDefault="00AF472D" w:rsidP="00AF472D">
      <w:pPr>
        <w:widowControl w:val="0"/>
        <w:numPr>
          <w:ilvl w:val="0"/>
          <w:numId w:val="17"/>
        </w:numPr>
        <w:suppressAutoHyphens/>
        <w:jc w:val="both"/>
        <w:rPr>
          <w:rFonts w:ascii="Verdana" w:hAnsi="Verdana" w:cs="Calibri"/>
          <w:w w:val="110"/>
          <w:sz w:val="22"/>
          <w:szCs w:val="22"/>
        </w:rPr>
      </w:pPr>
      <w:r w:rsidRPr="00AF472D">
        <w:rPr>
          <w:rFonts w:ascii="Verdana" w:hAnsi="Verdana" w:cs="Calibri"/>
          <w:w w:val="110"/>
          <w:sz w:val="22"/>
          <w:szCs w:val="22"/>
        </w:rPr>
        <w:t>Ustawie z dnia 17 maja 1989 roku Prawo geodezyjne i kartograficzne (Dz. U. 2010.193.1287),</w:t>
      </w:r>
    </w:p>
    <w:p w:rsidR="00AF472D" w:rsidRPr="00AF472D" w:rsidRDefault="00AF472D" w:rsidP="00AF472D">
      <w:pPr>
        <w:widowControl w:val="0"/>
        <w:numPr>
          <w:ilvl w:val="0"/>
          <w:numId w:val="17"/>
        </w:numPr>
        <w:suppressAutoHyphens/>
        <w:ind w:left="357" w:hanging="357"/>
        <w:jc w:val="both"/>
        <w:rPr>
          <w:rFonts w:ascii="Verdana" w:hAnsi="Verdana" w:cs="Calibri"/>
          <w:w w:val="110"/>
          <w:sz w:val="22"/>
          <w:szCs w:val="22"/>
        </w:rPr>
      </w:pPr>
      <w:r w:rsidRPr="00AF472D">
        <w:rPr>
          <w:rFonts w:ascii="Verdana" w:hAnsi="Verdana" w:cs="Calibri"/>
          <w:w w:val="110"/>
          <w:sz w:val="22"/>
          <w:szCs w:val="22"/>
        </w:rPr>
        <w:t>Ustawie z 7 lipca 1994r z późniejszymi zmianami Prawo budowlane (Dz. U.</w:t>
      </w:r>
      <w:r w:rsidRPr="00AF472D">
        <w:rPr>
          <w:rFonts w:ascii="Verdana" w:hAnsi="Verdana" w:cs="Calibri"/>
          <w:w w:val="110"/>
          <w:sz w:val="22"/>
          <w:szCs w:val="22"/>
          <w:u w:val="single"/>
        </w:rPr>
        <w:t xml:space="preserve"> </w:t>
      </w:r>
      <w:r w:rsidRPr="00AF472D">
        <w:rPr>
          <w:rFonts w:ascii="Verdana" w:hAnsi="Verdana" w:cs="Calibri"/>
          <w:w w:val="110"/>
          <w:sz w:val="22"/>
          <w:szCs w:val="22"/>
        </w:rPr>
        <w:t>2010.243.1623),</w:t>
      </w:r>
    </w:p>
    <w:p w:rsidR="00AF472D" w:rsidRPr="00AF472D" w:rsidRDefault="00AF472D" w:rsidP="00AF472D">
      <w:pPr>
        <w:spacing w:after="120"/>
        <w:jc w:val="both"/>
        <w:rPr>
          <w:rFonts w:ascii="Verdana" w:hAnsi="Verdana" w:cs="Calibri"/>
          <w:w w:val="110"/>
          <w:sz w:val="22"/>
          <w:szCs w:val="22"/>
        </w:rPr>
      </w:pPr>
      <w:r w:rsidRPr="00AF472D">
        <w:rPr>
          <w:rFonts w:ascii="Verdana" w:hAnsi="Verdana" w:cs="Calibri"/>
          <w:w w:val="110"/>
          <w:sz w:val="22"/>
          <w:szCs w:val="22"/>
        </w:rPr>
        <w:t>oraz wydanymi na ich podstawie przepisami wykonawczymi, standardami i wytycznymi, obowiązującymi w dniu przekazywania prac Zamawiającemu.</w:t>
      </w:r>
    </w:p>
    <w:p w:rsidR="00AF472D" w:rsidRPr="00AF472D" w:rsidRDefault="00AF472D" w:rsidP="00AF472D">
      <w:pPr>
        <w:spacing w:after="120"/>
        <w:jc w:val="both"/>
        <w:rPr>
          <w:rFonts w:ascii="Verdana" w:hAnsi="Verdana" w:cs="Calibri"/>
          <w:w w:val="110"/>
          <w:sz w:val="22"/>
          <w:szCs w:val="22"/>
        </w:rPr>
      </w:pPr>
    </w:p>
    <w:p w:rsidR="00AF472D" w:rsidRDefault="00AF472D" w:rsidP="00AF472D">
      <w:pPr>
        <w:widowControl w:val="0"/>
        <w:suppressAutoHyphens/>
        <w:spacing w:before="120" w:after="120" w:line="360" w:lineRule="auto"/>
        <w:jc w:val="both"/>
        <w:rPr>
          <w:rFonts w:ascii="Verdana" w:hAnsi="Verdana" w:cs="Calibri"/>
          <w:b/>
          <w:w w:val="110"/>
          <w:sz w:val="22"/>
          <w:szCs w:val="22"/>
        </w:rPr>
      </w:pPr>
      <w:r w:rsidRPr="00AF472D">
        <w:rPr>
          <w:rFonts w:ascii="Verdana" w:hAnsi="Verdana" w:cs="Calibri"/>
          <w:b/>
          <w:w w:val="110"/>
          <w:sz w:val="22"/>
          <w:szCs w:val="22"/>
        </w:rPr>
        <w:t>3.4.1.1 Analiza stanu władania nieruchomości</w:t>
      </w:r>
    </w:p>
    <w:p w:rsidR="00EC1D8C" w:rsidRPr="00EC1D8C" w:rsidRDefault="00EC1D8C" w:rsidP="00EB720D">
      <w:pPr>
        <w:widowControl w:val="0"/>
        <w:suppressAutoHyphens/>
        <w:jc w:val="both"/>
        <w:rPr>
          <w:rFonts w:ascii="Verdana" w:hAnsi="Verdana" w:cs="Calibri"/>
          <w:w w:val="110"/>
          <w:sz w:val="22"/>
          <w:szCs w:val="22"/>
        </w:rPr>
      </w:pPr>
      <w:r w:rsidRPr="00EC1D8C">
        <w:rPr>
          <w:rFonts w:ascii="Verdana" w:hAnsi="Verdana" w:cs="Calibri"/>
          <w:w w:val="110"/>
          <w:sz w:val="22"/>
          <w:szCs w:val="22"/>
        </w:rPr>
        <w:t>Analiza stanu władania złożona będzie z zestawienia tabelarycznego oraz mapy.</w:t>
      </w:r>
    </w:p>
    <w:p w:rsidR="00AF472D" w:rsidRPr="00AF472D" w:rsidRDefault="00AF472D" w:rsidP="00AF472D">
      <w:pPr>
        <w:tabs>
          <w:tab w:val="num" w:pos="0"/>
        </w:tabs>
        <w:spacing w:after="120"/>
        <w:jc w:val="both"/>
        <w:rPr>
          <w:rFonts w:ascii="Verdana" w:hAnsi="Verdana" w:cs="Calibri"/>
          <w:w w:val="110"/>
          <w:sz w:val="22"/>
          <w:szCs w:val="22"/>
        </w:rPr>
      </w:pPr>
      <w:r w:rsidRPr="00AF472D">
        <w:rPr>
          <w:rFonts w:ascii="Verdana" w:hAnsi="Verdana" w:cs="Calibri"/>
          <w:w w:val="110"/>
          <w:sz w:val="22"/>
          <w:szCs w:val="22"/>
        </w:rPr>
        <w:lastRenderedPageBreak/>
        <w:t>Analizą należy objąć</w:t>
      </w:r>
      <w:r w:rsidR="00EC1D8C">
        <w:rPr>
          <w:rFonts w:ascii="Verdana" w:hAnsi="Verdana" w:cs="Calibri"/>
          <w:w w:val="110"/>
          <w:sz w:val="22"/>
          <w:szCs w:val="22"/>
        </w:rPr>
        <w:t xml:space="preserve"> wszystkie działki stanowiące Teren budowy w myśl art. 3 pkt 10 Ustawy Prawo Budowlane z wyłączeniem przest</w:t>
      </w:r>
      <w:r w:rsidR="00EB720D">
        <w:rPr>
          <w:rFonts w:ascii="Verdana" w:hAnsi="Verdana" w:cs="Calibri"/>
          <w:w w:val="110"/>
          <w:sz w:val="22"/>
          <w:szCs w:val="22"/>
        </w:rPr>
        <w:t>r</w:t>
      </w:r>
      <w:r w:rsidR="00EC1D8C">
        <w:rPr>
          <w:rFonts w:ascii="Verdana" w:hAnsi="Verdana" w:cs="Calibri"/>
          <w:w w:val="110"/>
          <w:sz w:val="22"/>
          <w:szCs w:val="22"/>
        </w:rPr>
        <w:t>z</w:t>
      </w:r>
      <w:r w:rsidR="00EB720D">
        <w:rPr>
          <w:rFonts w:ascii="Verdana" w:hAnsi="Verdana" w:cs="Calibri"/>
          <w:w w:val="110"/>
          <w:sz w:val="22"/>
          <w:szCs w:val="22"/>
        </w:rPr>
        <w:t>en</w:t>
      </w:r>
      <w:r w:rsidR="00EC1D8C">
        <w:rPr>
          <w:rFonts w:ascii="Verdana" w:hAnsi="Verdana" w:cs="Calibri"/>
          <w:w w:val="110"/>
          <w:sz w:val="22"/>
          <w:szCs w:val="22"/>
        </w:rPr>
        <w:t>i zajmowanej przez urządzenia zaplecza budowy.</w:t>
      </w:r>
    </w:p>
    <w:p w:rsidR="00AF472D" w:rsidRDefault="00AF472D" w:rsidP="00AF472D">
      <w:pPr>
        <w:tabs>
          <w:tab w:val="num" w:pos="0"/>
        </w:tabs>
        <w:spacing w:after="120"/>
        <w:jc w:val="both"/>
        <w:rPr>
          <w:rFonts w:ascii="Verdana" w:hAnsi="Verdana" w:cs="Calibri"/>
          <w:w w:val="110"/>
          <w:sz w:val="22"/>
          <w:szCs w:val="22"/>
        </w:rPr>
      </w:pPr>
      <w:r w:rsidRPr="00AF472D">
        <w:rPr>
          <w:rFonts w:ascii="Verdana" w:hAnsi="Verdana" w:cs="Calibri"/>
          <w:w w:val="110"/>
          <w:sz w:val="22"/>
          <w:szCs w:val="22"/>
        </w:rPr>
        <w:t>Analizę należy przedstawić w formie graficznej i tabelarycznej (wykaz właścicieli z danymi wynikającymi z wyżej opisanych działań).</w:t>
      </w:r>
    </w:p>
    <w:p w:rsidR="00C65DAF" w:rsidRPr="00AF472D" w:rsidRDefault="00C65DAF" w:rsidP="00AF472D">
      <w:pPr>
        <w:tabs>
          <w:tab w:val="num" w:pos="0"/>
        </w:tabs>
        <w:spacing w:after="120"/>
        <w:jc w:val="both"/>
        <w:rPr>
          <w:rFonts w:ascii="Verdana" w:hAnsi="Verdana" w:cs="Calibri"/>
          <w:w w:val="110"/>
          <w:sz w:val="22"/>
          <w:szCs w:val="22"/>
        </w:rPr>
      </w:pPr>
    </w:p>
    <w:p w:rsidR="00AF472D" w:rsidRPr="00AF472D" w:rsidRDefault="00AF472D" w:rsidP="00AF472D">
      <w:pPr>
        <w:spacing w:after="120"/>
        <w:jc w:val="both"/>
        <w:rPr>
          <w:rFonts w:ascii="Verdana" w:hAnsi="Verdana" w:cs="Calibri"/>
          <w:w w:val="110"/>
          <w:sz w:val="22"/>
          <w:szCs w:val="22"/>
        </w:rPr>
      </w:pPr>
      <w:r w:rsidRPr="00AF472D">
        <w:rPr>
          <w:rFonts w:ascii="Verdana" w:hAnsi="Verdana" w:cs="Calibri"/>
          <w:w w:val="110"/>
          <w:sz w:val="22"/>
          <w:szCs w:val="22"/>
        </w:rPr>
        <w:t>W celu sporządzenia analizy stanu władania należy:</w:t>
      </w:r>
    </w:p>
    <w:p w:rsidR="00AF472D" w:rsidRPr="00AF472D" w:rsidRDefault="00AF472D" w:rsidP="00AF472D">
      <w:pPr>
        <w:widowControl w:val="0"/>
        <w:numPr>
          <w:ilvl w:val="0"/>
          <w:numId w:val="18"/>
        </w:numPr>
        <w:tabs>
          <w:tab w:val="num" w:pos="142"/>
          <w:tab w:val="num" w:pos="786"/>
        </w:tabs>
        <w:suppressAutoHyphens/>
        <w:ind w:left="786"/>
        <w:jc w:val="both"/>
        <w:rPr>
          <w:rFonts w:ascii="Verdana" w:hAnsi="Verdana" w:cs="Calibri"/>
          <w:w w:val="110"/>
          <w:sz w:val="22"/>
          <w:szCs w:val="22"/>
        </w:rPr>
      </w:pPr>
      <w:r w:rsidRPr="00AF472D">
        <w:rPr>
          <w:rFonts w:ascii="Verdana" w:hAnsi="Verdana" w:cs="Calibri"/>
          <w:w w:val="110"/>
          <w:sz w:val="22"/>
          <w:szCs w:val="22"/>
        </w:rPr>
        <w:t>Pozyskać podkład mapowy z Wydziału Geodezji Urzędu</w:t>
      </w:r>
      <w:r w:rsidR="00EC1D8C">
        <w:rPr>
          <w:rFonts w:ascii="Verdana" w:hAnsi="Verdana" w:cs="Calibri"/>
          <w:w w:val="110"/>
          <w:sz w:val="22"/>
          <w:szCs w:val="22"/>
        </w:rPr>
        <w:t xml:space="preserve"> Miejskiego w Gdańsku oraz wypisy i wyrysy</w:t>
      </w:r>
      <w:r w:rsidRPr="00AF472D">
        <w:rPr>
          <w:rFonts w:ascii="Verdana" w:hAnsi="Verdana" w:cs="Calibri"/>
          <w:w w:val="110"/>
          <w:sz w:val="22"/>
          <w:szCs w:val="22"/>
        </w:rPr>
        <w:t xml:space="preserve"> z Referatu Ewidencji Gruntów, </w:t>
      </w:r>
    </w:p>
    <w:p w:rsidR="00AF472D" w:rsidRPr="00AF472D" w:rsidRDefault="00AF472D" w:rsidP="00AF472D">
      <w:pPr>
        <w:widowControl w:val="0"/>
        <w:numPr>
          <w:ilvl w:val="0"/>
          <w:numId w:val="18"/>
        </w:numPr>
        <w:tabs>
          <w:tab w:val="num" w:pos="786"/>
        </w:tabs>
        <w:suppressAutoHyphens/>
        <w:ind w:left="786"/>
        <w:jc w:val="both"/>
        <w:rPr>
          <w:rFonts w:ascii="Verdana" w:hAnsi="Verdana" w:cs="Calibri"/>
          <w:w w:val="110"/>
          <w:sz w:val="22"/>
          <w:szCs w:val="22"/>
        </w:rPr>
      </w:pPr>
      <w:r w:rsidRPr="00AF472D">
        <w:rPr>
          <w:rFonts w:ascii="Verdana" w:hAnsi="Verdana" w:cs="Calibri"/>
          <w:w w:val="110"/>
          <w:sz w:val="22"/>
          <w:szCs w:val="22"/>
        </w:rPr>
        <w:t>Ustalić właścicieli:</w:t>
      </w:r>
    </w:p>
    <w:p w:rsidR="00AF472D" w:rsidRPr="00AF472D" w:rsidRDefault="00AF472D" w:rsidP="00AF472D">
      <w:pPr>
        <w:widowControl w:val="0"/>
        <w:numPr>
          <w:ilvl w:val="0"/>
          <w:numId w:val="19"/>
        </w:numPr>
        <w:tabs>
          <w:tab w:val="num" w:pos="1080"/>
        </w:tabs>
        <w:suppressAutoHyphens/>
        <w:ind w:left="1080"/>
        <w:jc w:val="both"/>
        <w:rPr>
          <w:rFonts w:ascii="Verdana" w:hAnsi="Verdana" w:cs="Calibri"/>
          <w:w w:val="110"/>
          <w:sz w:val="22"/>
          <w:szCs w:val="22"/>
        </w:rPr>
      </w:pPr>
      <w:r w:rsidRPr="00AF472D">
        <w:rPr>
          <w:rFonts w:ascii="Verdana" w:hAnsi="Verdana" w:cs="Calibri"/>
          <w:w w:val="110"/>
          <w:sz w:val="22"/>
          <w:szCs w:val="22"/>
        </w:rPr>
        <w:t xml:space="preserve">ustalić stan prawny nieruchomości poprzez badanie stanu Księgi Wieczystej , </w:t>
      </w:r>
    </w:p>
    <w:p w:rsidR="00AF472D" w:rsidRPr="00AF472D" w:rsidRDefault="00AF472D" w:rsidP="00AF472D">
      <w:pPr>
        <w:widowControl w:val="0"/>
        <w:numPr>
          <w:ilvl w:val="0"/>
          <w:numId w:val="19"/>
        </w:numPr>
        <w:tabs>
          <w:tab w:val="num" w:pos="1080"/>
        </w:tabs>
        <w:suppressAutoHyphens/>
        <w:ind w:left="1080"/>
        <w:jc w:val="both"/>
        <w:rPr>
          <w:rFonts w:ascii="Verdana" w:hAnsi="Verdana" w:cs="Calibri"/>
          <w:w w:val="110"/>
          <w:sz w:val="22"/>
          <w:szCs w:val="22"/>
        </w:rPr>
      </w:pPr>
      <w:r w:rsidRPr="00AF472D">
        <w:rPr>
          <w:rFonts w:ascii="Verdana" w:hAnsi="Verdana" w:cs="Calibri"/>
          <w:w w:val="110"/>
          <w:sz w:val="22"/>
          <w:szCs w:val="22"/>
        </w:rPr>
        <w:t xml:space="preserve">zweryfikować stan prawny ze stanem faktycznym (wizja terenowa). W  przypadku wystąpienia rozbieżności należy podjąć działania w  celu ustalenia aktualnych właścicieli, oraz określenia podstawy nabycia nieruchomości (np. ustalenie tytułu prawnego do władania nieruchomością: własność, współwłasność, użytkowanie wieczyste najem, dzierżawa; ustalenie podstawy prawnej nabycia – umowa, spadkobranie, ustalenie kręgu spadkobierców, ustalenie adresu zameldowania, zamieszkania, czasowego pobytu), analiza  innych dokumentów tj: decyzje administracyjne dot. nieruchomości dla potrzeb inwestycji. </w:t>
      </w:r>
    </w:p>
    <w:p w:rsidR="00AF472D" w:rsidRPr="00AF472D" w:rsidRDefault="00AF472D" w:rsidP="00AF472D">
      <w:pPr>
        <w:widowControl w:val="0"/>
        <w:suppressAutoHyphens/>
        <w:jc w:val="both"/>
        <w:rPr>
          <w:rFonts w:ascii="Verdana" w:hAnsi="Verdana" w:cs="Calibri"/>
          <w:w w:val="110"/>
          <w:sz w:val="22"/>
          <w:szCs w:val="22"/>
        </w:rPr>
      </w:pPr>
      <w:r w:rsidRPr="00AF472D">
        <w:rPr>
          <w:rFonts w:ascii="Verdana" w:hAnsi="Verdana" w:cs="Calibri"/>
          <w:w w:val="110"/>
          <w:sz w:val="22"/>
          <w:szCs w:val="22"/>
        </w:rPr>
        <w:t>Na każdym etapie analizy Wykonawca jest zobowiązany konsultować z  Zamawiającym przypadki potencjalnie „problematyczne” tj. sytuacje, które mogą uniemożliwić pozyskanie tytułu prawnego do nieruchomości</w:t>
      </w:r>
      <w:r w:rsidR="00D4592C">
        <w:rPr>
          <w:rFonts w:ascii="Verdana" w:hAnsi="Verdana" w:cs="Calibri"/>
          <w:w w:val="110"/>
          <w:sz w:val="22"/>
          <w:szCs w:val="22"/>
        </w:rPr>
        <w:t xml:space="preserve"> oraz zaproponować rozwiązanie problemu</w:t>
      </w:r>
      <w:r w:rsidRPr="00AF472D">
        <w:rPr>
          <w:rFonts w:ascii="Verdana" w:hAnsi="Verdana" w:cs="Calibri"/>
          <w:w w:val="110"/>
          <w:sz w:val="22"/>
          <w:szCs w:val="22"/>
        </w:rPr>
        <w:t>.</w:t>
      </w:r>
    </w:p>
    <w:p w:rsidR="00AF472D" w:rsidRPr="00AF472D" w:rsidRDefault="00AF472D" w:rsidP="00AF472D">
      <w:pPr>
        <w:spacing w:before="120" w:after="120"/>
        <w:jc w:val="both"/>
        <w:rPr>
          <w:rFonts w:ascii="Verdana" w:hAnsi="Verdana" w:cs="Calibri"/>
          <w:b/>
          <w:w w:val="110"/>
          <w:sz w:val="22"/>
          <w:szCs w:val="22"/>
        </w:rPr>
      </w:pPr>
      <w:r w:rsidRPr="00AF472D">
        <w:rPr>
          <w:rFonts w:ascii="Verdana" w:hAnsi="Verdana" w:cs="Calibri"/>
          <w:b/>
          <w:w w:val="110"/>
          <w:sz w:val="22"/>
          <w:szCs w:val="22"/>
        </w:rPr>
        <w:t xml:space="preserve">3.4.1.1.1 Mapa </w:t>
      </w:r>
    </w:p>
    <w:p w:rsidR="00AF472D" w:rsidRPr="00AF472D" w:rsidRDefault="00AF472D" w:rsidP="00AF472D">
      <w:pPr>
        <w:spacing w:before="120" w:after="120"/>
        <w:jc w:val="both"/>
        <w:rPr>
          <w:rFonts w:ascii="Verdana" w:hAnsi="Verdana" w:cs="Calibri"/>
          <w:w w:val="110"/>
          <w:sz w:val="22"/>
          <w:szCs w:val="22"/>
        </w:rPr>
      </w:pPr>
      <w:r w:rsidRPr="00AF472D">
        <w:rPr>
          <w:rFonts w:ascii="Verdana" w:hAnsi="Verdana" w:cs="Calibri"/>
          <w:w w:val="110"/>
          <w:sz w:val="22"/>
          <w:szCs w:val="22"/>
        </w:rPr>
        <w:t>Treść mapy, na której wprowadzone zos</w:t>
      </w:r>
      <w:r w:rsidR="00EC1D8C">
        <w:rPr>
          <w:rFonts w:ascii="Verdana" w:hAnsi="Verdana" w:cs="Calibri"/>
          <w:w w:val="110"/>
          <w:sz w:val="22"/>
          <w:szCs w:val="22"/>
        </w:rPr>
        <w:t>tanie oznaczenie stanu władania oraz zakres rzeczowy projektu i prac budowlanych (tj. projektowana/likwidowana w ramach zadania infrastruktura, pasy montażowe, komory startowe i odbiorcze itp.)</w:t>
      </w:r>
      <w:r w:rsidRPr="00AF472D">
        <w:rPr>
          <w:rFonts w:ascii="Verdana" w:hAnsi="Verdana" w:cs="Calibri"/>
          <w:w w:val="110"/>
          <w:sz w:val="22"/>
          <w:szCs w:val="22"/>
        </w:rPr>
        <w:t xml:space="preserve"> powinna zawierać:</w:t>
      </w:r>
    </w:p>
    <w:p w:rsidR="00AF472D" w:rsidRPr="00EC1D8C" w:rsidRDefault="00AF472D" w:rsidP="00EB720D">
      <w:pPr>
        <w:pStyle w:val="Akapitzlist"/>
        <w:numPr>
          <w:ilvl w:val="0"/>
          <w:numId w:val="40"/>
        </w:numPr>
        <w:spacing w:before="120"/>
        <w:ind w:left="1480" w:hanging="357"/>
        <w:rPr>
          <w:rFonts w:ascii="Verdana" w:hAnsi="Verdana" w:cs="Calibri"/>
          <w:b/>
          <w:sz w:val="22"/>
          <w:szCs w:val="22"/>
        </w:rPr>
      </w:pPr>
      <w:r w:rsidRPr="00EC1D8C">
        <w:rPr>
          <w:rFonts w:ascii="Verdana" w:hAnsi="Verdana" w:cs="Calibri"/>
          <w:w w:val="110"/>
          <w:sz w:val="22"/>
          <w:szCs w:val="22"/>
        </w:rPr>
        <w:t>podstawowe informacje o zagospodarowaniu terenu, np.</w:t>
      </w:r>
    </w:p>
    <w:p w:rsidR="00601FF3" w:rsidRPr="00601FF3" w:rsidRDefault="00601FF3" w:rsidP="00601FF3">
      <w:pPr>
        <w:widowControl w:val="0"/>
        <w:numPr>
          <w:ilvl w:val="0"/>
          <w:numId w:val="20"/>
        </w:numPr>
        <w:suppressAutoHyphens/>
        <w:ind w:left="1434" w:hanging="357"/>
        <w:jc w:val="both"/>
        <w:rPr>
          <w:rFonts w:ascii="Verdana" w:hAnsi="Verdana" w:cs="Calibri"/>
          <w:w w:val="110"/>
          <w:sz w:val="22"/>
          <w:szCs w:val="22"/>
        </w:rPr>
      </w:pPr>
      <w:r w:rsidRPr="00601FF3">
        <w:rPr>
          <w:rFonts w:ascii="Verdana" w:hAnsi="Verdana" w:cs="Calibri"/>
          <w:w w:val="110"/>
          <w:sz w:val="22"/>
          <w:szCs w:val="22"/>
        </w:rPr>
        <w:t>lokalizacja budynków, ogrodzeń, itp.</w:t>
      </w:r>
    </w:p>
    <w:p w:rsidR="00601FF3" w:rsidRPr="00601FF3" w:rsidRDefault="00601FF3" w:rsidP="00601FF3">
      <w:pPr>
        <w:widowControl w:val="0"/>
        <w:numPr>
          <w:ilvl w:val="0"/>
          <w:numId w:val="20"/>
        </w:numPr>
        <w:suppressAutoHyphens/>
        <w:ind w:left="1434" w:hanging="357"/>
        <w:jc w:val="both"/>
        <w:rPr>
          <w:rFonts w:ascii="Verdana" w:hAnsi="Verdana" w:cs="Calibri"/>
          <w:w w:val="110"/>
          <w:sz w:val="22"/>
          <w:szCs w:val="22"/>
        </w:rPr>
      </w:pPr>
      <w:r w:rsidRPr="00601FF3">
        <w:rPr>
          <w:rFonts w:ascii="Verdana" w:hAnsi="Verdana" w:cs="Calibri"/>
          <w:w w:val="110"/>
          <w:sz w:val="22"/>
          <w:szCs w:val="22"/>
        </w:rPr>
        <w:t xml:space="preserve">granice jednostek podziału terytorialnego i obrębów ewidencyjnych oraz granice działek ewidencyjnych, </w:t>
      </w:r>
    </w:p>
    <w:p w:rsidR="00601FF3" w:rsidRPr="00601FF3" w:rsidRDefault="00601FF3" w:rsidP="00601FF3">
      <w:pPr>
        <w:widowControl w:val="0"/>
        <w:numPr>
          <w:ilvl w:val="0"/>
          <w:numId w:val="20"/>
        </w:numPr>
        <w:suppressAutoHyphens/>
        <w:ind w:left="1434" w:hanging="357"/>
        <w:jc w:val="both"/>
        <w:rPr>
          <w:rFonts w:ascii="Verdana" w:hAnsi="Verdana" w:cs="Calibri"/>
          <w:w w:val="110"/>
          <w:sz w:val="22"/>
          <w:szCs w:val="22"/>
        </w:rPr>
      </w:pPr>
      <w:r w:rsidRPr="00601FF3">
        <w:rPr>
          <w:rFonts w:ascii="Verdana" w:hAnsi="Verdana" w:cs="Calibri"/>
          <w:w w:val="110"/>
          <w:sz w:val="22"/>
          <w:szCs w:val="22"/>
        </w:rPr>
        <w:t>numery działek ewidencyjnych,</w:t>
      </w:r>
    </w:p>
    <w:p w:rsidR="00601FF3" w:rsidRPr="00601FF3" w:rsidRDefault="00601FF3" w:rsidP="00601FF3">
      <w:pPr>
        <w:widowControl w:val="0"/>
        <w:numPr>
          <w:ilvl w:val="0"/>
          <w:numId w:val="20"/>
        </w:numPr>
        <w:suppressAutoHyphens/>
        <w:ind w:left="1434" w:hanging="357"/>
        <w:jc w:val="both"/>
        <w:rPr>
          <w:rFonts w:ascii="Verdana" w:hAnsi="Verdana" w:cs="Calibri"/>
          <w:w w:val="110"/>
          <w:sz w:val="22"/>
          <w:szCs w:val="22"/>
        </w:rPr>
      </w:pPr>
      <w:r w:rsidRPr="00601FF3">
        <w:rPr>
          <w:rFonts w:ascii="Verdana" w:hAnsi="Verdana" w:cs="Calibri"/>
          <w:w w:val="110"/>
          <w:sz w:val="22"/>
          <w:szCs w:val="22"/>
        </w:rPr>
        <w:t>numery porządkowe nieruchomości,</w:t>
      </w:r>
    </w:p>
    <w:p w:rsidR="00601FF3" w:rsidRPr="00601FF3" w:rsidRDefault="00601FF3" w:rsidP="00601FF3">
      <w:pPr>
        <w:widowControl w:val="0"/>
        <w:numPr>
          <w:ilvl w:val="0"/>
          <w:numId w:val="20"/>
        </w:numPr>
        <w:suppressAutoHyphens/>
        <w:ind w:left="1434" w:hanging="357"/>
        <w:jc w:val="both"/>
        <w:rPr>
          <w:rFonts w:ascii="Verdana" w:hAnsi="Verdana" w:cs="Calibri"/>
          <w:w w:val="110"/>
          <w:sz w:val="22"/>
          <w:szCs w:val="22"/>
        </w:rPr>
      </w:pPr>
      <w:r w:rsidRPr="00601FF3">
        <w:rPr>
          <w:rFonts w:ascii="Verdana" w:hAnsi="Verdana" w:cs="Calibri"/>
          <w:w w:val="110"/>
          <w:sz w:val="22"/>
          <w:szCs w:val="22"/>
        </w:rPr>
        <w:t>nazwy ulic,</w:t>
      </w:r>
    </w:p>
    <w:p w:rsidR="00601FF3" w:rsidRPr="00601FF3" w:rsidRDefault="00601FF3" w:rsidP="00601FF3">
      <w:pPr>
        <w:widowControl w:val="0"/>
        <w:numPr>
          <w:ilvl w:val="0"/>
          <w:numId w:val="20"/>
        </w:numPr>
        <w:suppressAutoHyphens/>
        <w:ind w:left="1434" w:hanging="357"/>
        <w:jc w:val="both"/>
        <w:rPr>
          <w:rFonts w:ascii="Verdana" w:hAnsi="Verdana" w:cs="Calibri"/>
          <w:w w:val="110"/>
          <w:sz w:val="22"/>
          <w:szCs w:val="22"/>
        </w:rPr>
      </w:pPr>
      <w:r w:rsidRPr="00601FF3">
        <w:rPr>
          <w:rFonts w:ascii="Verdana" w:hAnsi="Verdana" w:cs="Calibri"/>
          <w:w w:val="110"/>
          <w:sz w:val="22"/>
          <w:szCs w:val="22"/>
        </w:rPr>
        <w:t>kierunek północy,</w:t>
      </w:r>
    </w:p>
    <w:p w:rsidR="00601FF3" w:rsidRPr="00601FF3" w:rsidRDefault="00601FF3" w:rsidP="00601FF3">
      <w:pPr>
        <w:widowControl w:val="0"/>
        <w:numPr>
          <w:ilvl w:val="0"/>
          <w:numId w:val="20"/>
        </w:numPr>
        <w:suppressAutoHyphens/>
        <w:ind w:left="1434" w:hanging="357"/>
        <w:jc w:val="both"/>
        <w:rPr>
          <w:rFonts w:ascii="Verdana" w:hAnsi="Verdana" w:cs="Calibri"/>
          <w:w w:val="110"/>
          <w:sz w:val="22"/>
          <w:szCs w:val="22"/>
        </w:rPr>
      </w:pPr>
      <w:r w:rsidRPr="00601FF3">
        <w:rPr>
          <w:rFonts w:ascii="Verdana" w:hAnsi="Verdana" w:cs="Calibri"/>
          <w:w w:val="110"/>
          <w:sz w:val="22"/>
          <w:szCs w:val="22"/>
        </w:rPr>
        <w:t xml:space="preserve">numery sąsiednich arkuszy map z analizą stanu władania i własności, </w:t>
      </w:r>
    </w:p>
    <w:p w:rsidR="00601FF3" w:rsidRPr="00601FF3" w:rsidRDefault="00601FF3" w:rsidP="00601FF3">
      <w:pPr>
        <w:widowControl w:val="0"/>
        <w:numPr>
          <w:ilvl w:val="0"/>
          <w:numId w:val="20"/>
        </w:numPr>
        <w:suppressAutoHyphens/>
        <w:ind w:left="1434" w:hanging="357"/>
        <w:jc w:val="both"/>
        <w:rPr>
          <w:rFonts w:ascii="Verdana" w:hAnsi="Verdana" w:cs="Calibri"/>
          <w:w w:val="110"/>
          <w:sz w:val="22"/>
          <w:szCs w:val="22"/>
        </w:rPr>
      </w:pPr>
      <w:r w:rsidRPr="00601FF3">
        <w:rPr>
          <w:rFonts w:ascii="Verdana" w:hAnsi="Verdana" w:cs="Calibri"/>
          <w:w w:val="110"/>
          <w:sz w:val="22"/>
          <w:szCs w:val="22"/>
        </w:rPr>
        <w:t>legendę zawierającą objaśnienia dotyczące kolorystyki określającej rodzaje własności działek,</w:t>
      </w:r>
    </w:p>
    <w:p w:rsidR="00601FF3" w:rsidRDefault="00601FF3" w:rsidP="00EB720D">
      <w:pPr>
        <w:widowControl w:val="0"/>
        <w:numPr>
          <w:ilvl w:val="0"/>
          <w:numId w:val="20"/>
        </w:numPr>
        <w:suppressAutoHyphens/>
        <w:ind w:left="1434" w:hanging="357"/>
        <w:jc w:val="both"/>
        <w:rPr>
          <w:rFonts w:ascii="Verdana" w:hAnsi="Verdana" w:cs="Calibri"/>
          <w:w w:val="110"/>
          <w:sz w:val="22"/>
          <w:szCs w:val="22"/>
        </w:rPr>
      </w:pPr>
      <w:r w:rsidRPr="00601FF3">
        <w:rPr>
          <w:rFonts w:ascii="Verdana" w:hAnsi="Verdana" w:cs="Calibri"/>
          <w:w w:val="110"/>
          <w:sz w:val="22"/>
          <w:szCs w:val="22"/>
        </w:rPr>
        <w:t xml:space="preserve">szkic </w:t>
      </w:r>
      <w:r w:rsidR="00C27886">
        <w:rPr>
          <w:rFonts w:ascii="Verdana" w:hAnsi="Verdana" w:cs="Calibri"/>
          <w:w w:val="110"/>
          <w:sz w:val="22"/>
          <w:szCs w:val="22"/>
        </w:rPr>
        <w:t>przeglądowy podziału na arkusze,</w:t>
      </w:r>
    </w:p>
    <w:p w:rsidR="00C27886" w:rsidRPr="00601FF3" w:rsidRDefault="00C27886" w:rsidP="00601FF3">
      <w:pPr>
        <w:widowControl w:val="0"/>
        <w:numPr>
          <w:ilvl w:val="0"/>
          <w:numId w:val="20"/>
        </w:numPr>
        <w:suppressAutoHyphens/>
        <w:spacing w:after="120"/>
        <w:ind w:left="1440"/>
        <w:jc w:val="both"/>
        <w:rPr>
          <w:rFonts w:ascii="Verdana" w:hAnsi="Verdana" w:cs="Calibri"/>
          <w:w w:val="110"/>
          <w:sz w:val="22"/>
          <w:szCs w:val="22"/>
        </w:rPr>
      </w:pPr>
      <w:r>
        <w:rPr>
          <w:rFonts w:ascii="Verdana" w:hAnsi="Verdana" w:cs="Calibri"/>
          <w:w w:val="110"/>
          <w:sz w:val="22"/>
          <w:szCs w:val="22"/>
        </w:rPr>
        <w:t>zakres rzeczowy projektu i prac budowlanych.</w:t>
      </w:r>
    </w:p>
    <w:p w:rsidR="00601FF3" w:rsidRPr="00601FF3" w:rsidRDefault="00601FF3" w:rsidP="00601FF3">
      <w:pPr>
        <w:widowControl w:val="0"/>
        <w:suppressAutoHyphens/>
        <w:spacing w:before="120"/>
        <w:ind w:left="680"/>
        <w:jc w:val="both"/>
        <w:rPr>
          <w:rFonts w:ascii="Verdana" w:hAnsi="Verdana" w:cs="Calibri"/>
          <w:w w:val="110"/>
          <w:sz w:val="22"/>
          <w:szCs w:val="22"/>
        </w:rPr>
      </w:pPr>
      <w:r w:rsidRPr="00601FF3">
        <w:rPr>
          <w:rFonts w:ascii="Verdana" w:hAnsi="Verdana" w:cs="Calibri"/>
          <w:w w:val="110"/>
          <w:sz w:val="22"/>
          <w:szCs w:val="22"/>
        </w:rPr>
        <w:t xml:space="preserve">Na mapie stanu władania należy w formie szrafury o zróżnicowanej kolorystyce przedstawić analizę stanu władania w zakresie </w:t>
      </w:r>
      <w:r w:rsidRPr="00601FF3">
        <w:rPr>
          <w:rFonts w:ascii="Verdana" w:hAnsi="Verdana" w:cs="Calibri"/>
          <w:w w:val="110"/>
          <w:sz w:val="22"/>
          <w:szCs w:val="22"/>
        </w:rPr>
        <w:lastRenderedPageBreak/>
        <w:t xml:space="preserve">określającym: </w:t>
      </w:r>
    </w:p>
    <w:p w:rsidR="00601FF3" w:rsidRPr="00601FF3" w:rsidRDefault="00601FF3" w:rsidP="00601FF3">
      <w:pPr>
        <w:widowControl w:val="0"/>
        <w:numPr>
          <w:ilvl w:val="0"/>
          <w:numId w:val="21"/>
        </w:numPr>
        <w:suppressAutoHyphens/>
        <w:spacing w:before="120"/>
        <w:ind w:left="1434" w:hanging="357"/>
        <w:jc w:val="both"/>
        <w:rPr>
          <w:rFonts w:ascii="Verdana" w:hAnsi="Verdana" w:cs="Calibri"/>
          <w:w w:val="110"/>
          <w:sz w:val="22"/>
          <w:szCs w:val="22"/>
        </w:rPr>
      </w:pPr>
      <w:r w:rsidRPr="00601FF3">
        <w:rPr>
          <w:rFonts w:ascii="Verdana" w:hAnsi="Verdana" w:cs="Calibri"/>
          <w:w w:val="110"/>
          <w:sz w:val="22"/>
          <w:szCs w:val="22"/>
        </w:rPr>
        <w:t>działki stanowiące zasób nieruchomości Gminy Miasta Gdańska,</w:t>
      </w:r>
    </w:p>
    <w:p w:rsidR="00601FF3" w:rsidRPr="00601FF3" w:rsidRDefault="00601FF3" w:rsidP="00601FF3">
      <w:pPr>
        <w:widowControl w:val="0"/>
        <w:numPr>
          <w:ilvl w:val="0"/>
          <w:numId w:val="21"/>
        </w:numPr>
        <w:suppressAutoHyphens/>
        <w:ind w:left="1434" w:hanging="357"/>
        <w:jc w:val="both"/>
        <w:rPr>
          <w:rFonts w:ascii="Verdana" w:hAnsi="Verdana" w:cs="Calibri"/>
          <w:w w:val="110"/>
          <w:sz w:val="22"/>
          <w:szCs w:val="22"/>
        </w:rPr>
      </w:pPr>
      <w:r w:rsidRPr="00601FF3">
        <w:rPr>
          <w:rFonts w:ascii="Verdana" w:hAnsi="Verdana" w:cs="Calibri"/>
          <w:w w:val="110"/>
          <w:sz w:val="22"/>
          <w:szCs w:val="22"/>
        </w:rPr>
        <w:t>działki stanowiące własność Gminy Miasta Gdańska przekazane w użytkowanie wieczyste,</w:t>
      </w:r>
    </w:p>
    <w:p w:rsidR="00601FF3" w:rsidRPr="00601FF3" w:rsidRDefault="00601FF3" w:rsidP="00601FF3">
      <w:pPr>
        <w:widowControl w:val="0"/>
        <w:numPr>
          <w:ilvl w:val="0"/>
          <w:numId w:val="21"/>
        </w:numPr>
        <w:suppressAutoHyphens/>
        <w:ind w:left="1434" w:hanging="357"/>
        <w:jc w:val="both"/>
        <w:rPr>
          <w:rFonts w:ascii="Verdana" w:hAnsi="Verdana" w:cs="Calibri"/>
          <w:w w:val="110"/>
          <w:sz w:val="22"/>
          <w:szCs w:val="22"/>
        </w:rPr>
      </w:pPr>
      <w:r w:rsidRPr="00601FF3">
        <w:rPr>
          <w:rFonts w:ascii="Verdana" w:hAnsi="Verdana" w:cs="Calibri"/>
          <w:w w:val="110"/>
          <w:sz w:val="22"/>
          <w:szCs w:val="22"/>
        </w:rPr>
        <w:t>działki stanowiące własność Gminy Miasta Gdańska przekazane w trwały zarząd,</w:t>
      </w:r>
    </w:p>
    <w:p w:rsidR="00601FF3" w:rsidRPr="00601FF3" w:rsidRDefault="00601FF3" w:rsidP="00601FF3">
      <w:pPr>
        <w:widowControl w:val="0"/>
        <w:numPr>
          <w:ilvl w:val="0"/>
          <w:numId w:val="21"/>
        </w:numPr>
        <w:suppressAutoHyphens/>
        <w:ind w:left="1434" w:hanging="357"/>
        <w:jc w:val="both"/>
        <w:rPr>
          <w:rFonts w:ascii="Verdana" w:hAnsi="Verdana" w:cs="Calibri"/>
          <w:w w:val="110"/>
          <w:sz w:val="22"/>
          <w:szCs w:val="22"/>
        </w:rPr>
      </w:pPr>
      <w:r w:rsidRPr="00601FF3">
        <w:rPr>
          <w:rFonts w:ascii="Verdana" w:hAnsi="Verdana" w:cs="Calibri"/>
          <w:w w:val="110"/>
          <w:sz w:val="22"/>
          <w:szCs w:val="22"/>
        </w:rPr>
        <w:t>działki stanowiące zasób nieruchomości Skarbu Państwa i pozostałych jednostek samorządu terytorialnego,</w:t>
      </w:r>
    </w:p>
    <w:p w:rsidR="00601FF3" w:rsidRPr="00601FF3" w:rsidRDefault="00601FF3" w:rsidP="00601FF3">
      <w:pPr>
        <w:widowControl w:val="0"/>
        <w:numPr>
          <w:ilvl w:val="0"/>
          <w:numId w:val="21"/>
        </w:numPr>
        <w:suppressAutoHyphens/>
        <w:ind w:left="1434" w:hanging="357"/>
        <w:jc w:val="both"/>
        <w:rPr>
          <w:rFonts w:ascii="Verdana" w:hAnsi="Verdana" w:cs="Calibri"/>
          <w:w w:val="110"/>
          <w:sz w:val="22"/>
          <w:szCs w:val="22"/>
        </w:rPr>
      </w:pPr>
      <w:r w:rsidRPr="00601FF3">
        <w:rPr>
          <w:rFonts w:ascii="Verdana" w:hAnsi="Verdana" w:cs="Calibri"/>
          <w:w w:val="110"/>
          <w:sz w:val="22"/>
          <w:szCs w:val="22"/>
        </w:rPr>
        <w:t>działki stanowiące własność Skarbu Państwa i pozostałych jednostek samorządu terytorialnego przekazane w użytkowanie wieczyste,</w:t>
      </w:r>
    </w:p>
    <w:p w:rsidR="00601FF3" w:rsidRPr="00601FF3" w:rsidRDefault="00601FF3" w:rsidP="00601FF3">
      <w:pPr>
        <w:widowControl w:val="0"/>
        <w:numPr>
          <w:ilvl w:val="0"/>
          <w:numId w:val="21"/>
        </w:numPr>
        <w:suppressAutoHyphens/>
        <w:ind w:left="1434" w:hanging="357"/>
        <w:jc w:val="both"/>
        <w:rPr>
          <w:rFonts w:ascii="Verdana" w:hAnsi="Verdana" w:cs="Calibri"/>
          <w:w w:val="110"/>
          <w:sz w:val="22"/>
          <w:szCs w:val="22"/>
        </w:rPr>
      </w:pPr>
      <w:r w:rsidRPr="00601FF3">
        <w:rPr>
          <w:rFonts w:ascii="Verdana" w:hAnsi="Verdana" w:cs="Calibri"/>
          <w:w w:val="110"/>
          <w:sz w:val="22"/>
          <w:szCs w:val="22"/>
        </w:rPr>
        <w:t>działki stanowiące własność Skarbu Państwa i pozostałych jednostek samorządu terytorialnego przekazane w trwały zarząd,</w:t>
      </w:r>
    </w:p>
    <w:p w:rsidR="00601FF3" w:rsidRPr="00601FF3" w:rsidRDefault="00601FF3" w:rsidP="00601FF3">
      <w:pPr>
        <w:widowControl w:val="0"/>
        <w:numPr>
          <w:ilvl w:val="0"/>
          <w:numId w:val="21"/>
        </w:numPr>
        <w:suppressAutoHyphens/>
        <w:ind w:left="1434" w:hanging="357"/>
        <w:jc w:val="both"/>
        <w:rPr>
          <w:rFonts w:ascii="Verdana" w:hAnsi="Verdana" w:cs="Calibri"/>
          <w:w w:val="110"/>
          <w:sz w:val="22"/>
          <w:szCs w:val="22"/>
        </w:rPr>
      </w:pPr>
      <w:r w:rsidRPr="00601FF3">
        <w:rPr>
          <w:rFonts w:ascii="Verdana" w:hAnsi="Verdana" w:cs="Calibri"/>
          <w:w w:val="110"/>
          <w:sz w:val="22"/>
          <w:szCs w:val="22"/>
        </w:rPr>
        <w:t>działki stanowiące własność osób fizycznych i prawnych,</w:t>
      </w:r>
    </w:p>
    <w:p w:rsidR="00601FF3" w:rsidRPr="00601FF3" w:rsidRDefault="00601FF3" w:rsidP="00601FF3">
      <w:pPr>
        <w:widowControl w:val="0"/>
        <w:numPr>
          <w:ilvl w:val="0"/>
          <w:numId w:val="21"/>
        </w:numPr>
        <w:suppressAutoHyphens/>
        <w:ind w:left="1434" w:hanging="357"/>
        <w:jc w:val="both"/>
        <w:rPr>
          <w:rFonts w:ascii="Verdana" w:hAnsi="Verdana" w:cs="Calibri"/>
          <w:w w:val="110"/>
          <w:sz w:val="22"/>
          <w:szCs w:val="22"/>
        </w:rPr>
      </w:pPr>
      <w:r w:rsidRPr="00601FF3">
        <w:rPr>
          <w:rFonts w:ascii="Verdana" w:hAnsi="Verdana" w:cs="Calibri"/>
          <w:w w:val="110"/>
          <w:sz w:val="22"/>
          <w:szCs w:val="22"/>
        </w:rPr>
        <w:t>działki w dyspozycji</w:t>
      </w:r>
      <w:r w:rsidR="00C27886">
        <w:rPr>
          <w:rFonts w:ascii="Verdana" w:hAnsi="Verdana" w:cs="Calibri"/>
          <w:w w:val="110"/>
          <w:sz w:val="22"/>
          <w:szCs w:val="22"/>
        </w:rPr>
        <w:t xml:space="preserve"> np.</w:t>
      </w:r>
      <w:r w:rsidRPr="00601FF3">
        <w:rPr>
          <w:rFonts w:ascii="Verdana" w:hAnsi="Verdana" w:cs="Calibri"/>
          <w:w w:val="110"/>
          <w:sz w:val="22"/>
          <w:szCs w:val="22"/>
        </w:rPr>
        <w:t xml:space="preserve"> Agencji Nieruchomości Rolnych, Agencji Mienia Wojskowego, Wojskowej Agencji Mieszkaniowej.</w:t>
      </w:r>
    </w:p>
    <w:p w:rsidR="00601FF3" w:rsidRPr="00601FF3" w:rsidRDefault="00601FF3" w:rsidP="00601FF3">
      <w:pPr>
        <w:widowControl w:val="0"/>
        <w:numPr>
          <w:ilvl w:val="0"/>
          <w:numId w:val="21"/>
        </w:numPr>
        <w:suppressAutoHyphens/>
        <w:ind w:left="1434" w:hanging="357"/>
        <w:jc w:val="both"/>
        <w:rPr>
          <w:rFonts w:ascii="Verdana" w:hAnsi="Verdana" w:cs="Calibri"/>
          <w:w w:val="110"/>
          <w:sz w:val="22"/>
          <w:szCs w:val="22"/>
        </w:rPr>
      </w:pPr>
      <w:r w:rsidRPr="00601FF3">
        <w:rPr>
          <w:rFonts w:ascii="Verdana" w:hAnsi="Verdana" w:cs="Calibri"/>
          <w:w w:val="110"/>
          <w:sz w:val="22"/>
          <w:szCs w:val="22"/>
        </w:rPr>
        <w:t>Inne nie wskazane powyżej.</w:t>
      </w:r>
    </w:p>
    <w:p w:rsidR="00601FF3" w:rsidRPr="00601FF3" w:rsidRDefault="00601FF3" w:rsidP="00601FF3">
      <w:pPr>
        <w:widowControl w:val="0"/>
        <w:suppressAutoHyphens/>
        <w:spacing w:before="120"/>
        <w:jc w:val="both"/>
        <w:rPr>
          <w:rFonts w:ascii="Verdana" w:hAnsi="Verdana" w:cs="Calibri"/>
          <w:w w:val="110"/>
          <w:sz w:val="22"/>
          <w:szCs w:val="22"/>
        </w:rPr>
      </w:pPr>
      <w:r w:rsidRPr="00601FF3">
        <w:rPr>
          <w:rFonts w:ascii="Verdana" w:hAnsi="Verdana" w:cs="Calibri"/>
          <w:w w:val="110"/>
          <w:sz w:val="22"/>
          <w:szCs w:val="22"/>
        </w:rPr>
        <w:t>Mapy należy dostarczyć Zamawiającemu w wersjach:</w:t>
      </w:r>
    </w:p>
    <w:p w:rsidR="00601FF3" w:rsidRPr="00601FF3" w:rsidRDefault="00601FF3" w:rsidP="00601FF3">
      <w:pPr>
        <w:widowControl w:val="0"/>
        <w:numPr>
          <w:ilvl w:val="0"/>
          <w:numId w:val="22"/>
        </w:numPr>
        <w:tabs>
          <w:tab w:val="num" w:pos="1620"/>
        </w:tabs>
        <w:suppressAutoHyphens/>
        <w:spacing w:after="120"/>
        <w:ind w:left="1620" w:hanging="540"/>
        <w:jc w:val="both"/>
        <w:rPr>
          <w:rFonts w:ascii="Verdana" w:hAnsi="Verdana" w:cs="Calibri"/>
          <w:w w:val="110"/>
          <w:sz w:val="22"/>
          <w:szCs w:val="22"/>
        </w:rPr>
      </w:pPr>
      <w:r w:rsidRPr="00601FF3">
        <w:rPr>
          <w:rFonts w:ascii="Verdana" w:hAnsi="Verdana" w:cs="Calibri"/>
          <w:w w:val="110"/>
          <w:sz w:val="22"/>
          <w:szCs w:val="22"/>
        </w:rPr>
        <w:t>tradycyjnej w skali 1 : 1000, w formacie 297 mm x ok. 1000 mm – po 2 kpl.</w:t>
      </w:r>
    </w:p>
    <w:p w:rsidR="00601FF3" w:rsidRDefault="00601FF3" w:rsidP="00601FF3">
      <w:pPr>
        <w:pStyle w:val="Akapitzlist"/>
        <w:widowControl w:val="0"/>
        <w:numPr>
          <w:ilvl w:val="0"/>
          <w:numId w:val="22"/>
        </w:numPr>
        <w:suppressAutoHyphens/>
        <w:spacing w:before="120"/>
        <w:jc w:val="both"/>
        <w:rPr>
          <w:rFonts w:ascii="Verdana" w:hAnsi="Verdana" w:cs="Calibri"/>
          <w:b/>
          <w:w w:val="110"/>
          <w:sz w:val="22"/>
          <w:szCs w:val="22"/>
        </w:rPr>
      </w:pPr>
      <w:r w:rsidRPr="00601FF3">
        <w:rPr>
          <w:rFonts w:ascii="Verdana" w:hAnsi="Verdana" w:cs="Calibri"/>
          <w:w w:val="110"/>
          <w:sz w:val="22"/>
          <w:szCs w:val="22"/>
        </w:rPr>
        <w:t>numerycznej jako pliki z rozszerzeniem  .dgn (v7 lub v8 – 2d), oraz .dxf – po 1 kpl.</w:t>
      </w:r>
      <w:r w:rsidRPr="00601FF3">
        <w:rPr>
          <w:rFonts w:ascii="Verdana" w:hAnsi="Verdana" w:cs="Calibri"/>
          <w:b/>
          <w:w w:val="110"/>
          <w:sz w:val="22"/>
          <w:szCs w:val="22"/>
        </w:rPr>
        <w:t xml:space="preserve"> </w:t>
      </w:r>
    </w:p>
    <w:p w:rsidR="00601FF3" w:rsidRPr="00601FF3" w:rsidRDefault="00601FF3" w:rsidP="00601FF3">
      <w:pPr>
        <w:widowControl w:val="0"/>
        <w:suppressAutoHyphens/>
        <w:spacing w:before="120"/>
        <w:jc w:val="both"/>
        <w:rPr>
          <w:rFonts w:ascii="Verdana" w:hAnsi="Verdana" w:cs="Calibri"/>
          <w:b/>
          <w:w w:val="110"/>
          <w:sz w:val="22"/>
          <w:szCs w:val="22"/>
        </w:rPr>
      </w:pPr>
      <w:r w:rsidRPr="00601FF3">
        <w:rPr>
          <w:rFonts w:ascii="Verdana" w:hAnsi="Verdana" w:cs="Calibri"/>
          <w:b/>
          <w:w w:val="110"/>
          <w:sz w:val="22"/>
          <w:szCs w:val="22"/>
        </w:rPr>
        <w:t xml:space="preserve">3.4.1.1.2 Wykaz właścicieli z analizą stanu władania </w:t>
      </w:r>
    </w:p>
    <w:p w:rsidR="00601FF3" w:rsidRPr="00601FF3" w:rsidRDefault="00601FF3" w:rsidP="00601FF3">
      <w:pPr>
        <w:widowControl w:val="0"/>
        <w:suppressAutoHyphens/>
        <w:spacing w:before="120"/>
        <w:jc w:val="both"/>
        <w:rPr>
          <w:rFonts w:ascii="Verdana" w:hAnsi="Verdana" w:cs="Calibri"/>
          <w:w w:val="110"/>
          <w:sz w:val="22"/>
          <w:szCs w:val="22"/>
        </w:rPr>
      </w:pPr>
      <w:r w:rsidRPr="00601FF3">
        <w:rPr>
          <w:rFonts w:ascii="Verdana" w:hAnsi="Verdana" w:cs="Calibri"/>
          <w:w w:val="110"/>
          <w:sz w:val="22"/>
          <w:szCs w:val="22"/>
        </w:rPr>
        <w:t>Wykaz właścicieli  z analizą stanu władania należy wykonać w formie tabelarycznej, w sposób umożliwiający prostą komunikację z mapą zawierającą analizę stanu władania. Jako element łączący mapę z wykazem należy przyjąć Numer ID, tzn. nr identyfikatora  na mapie stanowiący jednocześnie ko</w:t>
      </w:r>
      <w:r w:rsidR="00C65DAF">
        <w:rPr>
          <w:rFonts w:ascii="Verdana" w:hAnsi="Verdana" w:cs="Calibri"/>
          <w:w w:val="110"/>
          <w:sz w:val="22"/>
          <w:szCs w:val="22"/>
        </w:rPr>
        <w:t>lejny numer porządkowy w tabeli.</w:t>
      </w:r>
    </w:p>
    <w:p w:rsidR="00601FF3" w:rsidRPr="00601FF3" w:rsidRDefault="00601FF3" w:rsidP="00601FF3">
      <w:pPr>
        <w:spacing w:after="120"/>
        <w:jc w:val="both"/>
        <w:rPr>
          <w:rFonts w:ascii="Verdana" w:hAnsi="Verdana" w:cs="Calibri"/>
          <w:b/>
          <w:w w:val="110"/>
          <w:sz w:val="22"/>
          <w:szCs w:val="22"/>
        </w:rPr>
      </w:pPr>
      <w:r w:rsidRPr="00601FF3">
        <w:rPr>
          <w:rFonts w:ascii="Verdana" w:hAnsi="Verdana" w:cs="Calibri"/>
          <w:w w:val="110"/>
          <w:sz w:val="22"/>
          <w:szCs w:val="22"/>
        </w:rPr>
        <w:t xml:space="preserve">Wzór wykazu właścicieli  z analizą stanu władania stanowi </w:t>
      </w:r>
      <w:r w:rsidR="00C27886">
        <w:rPr>
          <w:rFonts w:ascii="Verdana" w:hAnsi="Verdana" w:cs="Calibri"/>
          <w:b/>
          <w:w w:val="110"/>
          <w:sz w:val="22"/>
          <w:szCs w:val="22"/>
        </w:rPr>
        <w:t>załącznik nr 5</w:t>
      </w:r>
    </w:p>
    <w:p w:rsidR="00601FF3" w:rsidRPr="00601FF3" w:rsidRDefault="00601FF3" w:rsidP="00601FF3">
      <w:pPr>
        <w:spacing w:before="120"/>
        <w:jc w:val="both"/>
        <w:rPr>
          <w:rFonts w:ascii="Verdana" w:hAnsi="Verdana" w:cs="Calibri"/>
          <w:w w:val="110"/>
          <w:sz w:val="22"/>
          <w:szCs w:val="22"/>
        </w:rPr>
      </w:pPr>
      <w:r w:rsidRPr="00EB720D">
        <w:rPr>
          <w:rFonts w:ascii="Verdana" w:hAnsi="Verdana" w:cs="Calibri"/>
          <w:b/>
          <w:w w:val="110"/>
          <w:sz w:val="22"/>
          <w:szCs w:val="22"/>
        </w:rPr>
        <w:t>Wykonawca dostarczy Zamawiającemu w/w wykaz w formie</w:t>
      </w:r>
      <w:r w:rsidRPr="00601FF3">
        <w:rPr>
          <w:rFonts w:ascii="Verdana" w:hAnsi="Verdana" w:cs="Calibri"/>
          <w:w w:val="110"/>
          <w:sz w:val="22"/>
          <w:szCs w:val="22"/>
        </w:rPr>
        <w:t>:</w:t>
      </w:r>
    </w:p>
    <w:p w:rsidR="00601FF3" w:rsidRPr="00601FF3" w:rsidRDefault="00601FF3" w:rsidP="00601FF3">
      <w:pPr>
        <w:widowControl w:val="0"/>
        <w:numPr>
          <w:ilvl w:val="0"/>
          <w:numId w:val="9"/>
        </w:numPr>
        <w:suppressAutoHyphens/>
        <w:jc w:val="both"/>
        <w:rPr>
          <w:rFonts w:ascii="Verdana" w:hAnsi="Verdana" w:cs="Calibri"/>
          <w:w w:val="110"/>
          <w:sz w:val="22"/>
          <w:szCs w:val="22"/>
        </w:rPr>
      </w:pPr>
      <w:r w:rsidRPr="00601FF3">
        <w:rPr>
          <w:rFonts w:ascii="Verdana" w:hAnsi="Verdana" w:cs="Calibri"/>
          <w:w w:val="110"/>
          <w:sz w:val="22"/>
          <w:szCs w:val="22"/>
        </w:rPr>
        <w:t>tradycyjnej– po 2 kpl.</w:t>
      </w:r>
    </w:p>
    <w:p w:rsidR="00601FF3" w:rsidRPr="00601FF3" w:rsidRDefault="00601FF3" w:rsidP="00601FF3">
      <w:pPr>
        <w:widowControl w:val="0"/>
        <w:numPr>
          <w:ilvl w:val="0"/>
          <w:numId w:val="9"/>
        </w:numPr>
        <w:suppressAutoHyphens/>
        <w:jc w:val="both"/>
        <w:rPr>
          <w:rFonts w:ascii="Verdana" w:hAnsi="Verdana" w:cs="Calibri"/>
          <w:w w:val="110"/>
          <w:sz w:val="22"/>
          <w:szCs w:val="22"/>
        </w:rPr>
      </w:pPr>
      <w:r w:rsidRPr="00601FF3">
        <w:rPr>
          <w:rFonts w:ascii="Verdana" w:hAnsi="Verdana" w:cs="Calibri"/>
          <w:w w:val="110"/>
          <w:sz w:val="22"/>
          <w:szCs w:val="22"/>
        </w:rPr>
        <w:t>Elektronicznej  w układzie tabelarycznym opracowanym w programie Excel  na nośniku CD– po 1 kpl.</w:t>
      </w:r>
    </w:p>
    <w:p w:rsidR="00601FF3" w:rsidRPr="00601FF3" w:rsidRDefault="00601FF3" w:rsidP="00601FF3">
      <w:pPr>
        <w:widowControl w:val="0"/>
        <w:suppressAutoHyphens/>
        <w:jc w:val="both"/>
        <w:rPr>
          <w:rFonts w:ascii="Verdana" w:hAnsi="Verdana" w:cs="Calibri"/>
          <w:w w:val="110"/>
          <w:sz w:val="22"/>
          <w:szCs w:val="22"/>
        </w:rPr>
      </w:pPr>
    </w:p>
    <w:p w:rsidR="00601FF3" w:rsidRPr="00601FF3" w:rsidRDefault="00601FF3" w:rsidP="00601FF3">
      <w:pPr>
        <w:widowControl w:val="0"/>
        <w:suppressAutoHyphens/>
        <w:spacing w:before="120" w:after="120" w:line="360" w:lineRule="auto"/>
        <w:jc w:val="both"/>
        <w:rPr>
          <w:rFonts w:ascii="Verdana" w:hAnsi="Verdana" w:cs="Calibri"/>
          <w:b/>
          <w:w w:val="110"/>
          <w:sz w:val="22"/>
          <w:szCs w:val="22"/>
        </w:rPr>
      </w:pPr>
      <w:r w:rsidRPr="00601FF3">
        <w:rPr>
          <w:rFonts w:ascii="Verdana" w:hAnsi="Verdana" w:cs="Calibri"/>
          <w:b/>
          <w:w w:val="110"/>
          <w:sz w:val="22"/>
          <w:szCs w:val="22"/>
        </w:rPr>
        <w:t xml:space="preserve">3.4.1.2 Uzyskanie zgody na  nieodpłatne zajęcie terenu  </w:t>
      </w:r>
    </w:p>
    <w:p w:rsidR="00601FF3" w:rsidRPr="00601FF3" w:rsidRDefault="00601FF3" w:rsidP="00601FF3">
      <w:pPr>
        <w:spacing w:after="120"/>
        <w:jc w:val="both"/>
        <w:rPr>
          <w:rFonts w:ascii="Verdana" w:hAnsi="Verdana" w:cs="Calibri"/>
          <w:w w:val="110"/>
          <w:sz w:val="22"/>
          <w:szCs w:val="22"/>
        </w:rPr>
      </w:pPr>
      <w:r w:rsidRPr="00601FF3">
        <w:rPr>
          <w:rFonts w:ascii="Verdana" w:hAnsi="Verdana" w:cs="Calibri"/>
          <w:b/>
          <w:w w:val="110"/>
          <w:sz w:val="22"/>
          <w:szCs w:val="22"/>
        </w:rPr>
        <w:t>3.4.1.2.1.</w:t>
      </w:r>
      <w:r w:rsidRPr="00601FF3">
        <w:rPr>
          <w:rFonts w:ascii="Verdana" w:hAnsi="Verdana" w:cs="Calibri"/>
          <w:w w:val="110"/>
          <w:sz w:val="22"/>
          <w:szCs w:val="22"/>
        </w:rPr>
        <w:t xml:space="preserve"> </w:t>
      </w:r>
      <w:r w:rsidRPr="00601FF3">
        <w:rPr>
          <w:rFonts w:ascii="Verdana" w:hAnsi="Verdana" w:cs="Calibri"/>
          <w:b/>
          <w:w w:val="110"/>
          <w:sz w:val="22"/>
          <w:szCs w:val="22"/>
        </w:rPr>
        <w:t>Priorytetem jest uzyskanie  prawa do terenu na podstawie pisemnego nieodpłatnego zezwolenia na zajęcie nieruchomości</w:t>
      </w:r>
      <w:r w:rsidRPr="00601FF3">
        <w:rPr>
          <w:rFonts w:ascii="Verdana" w:hAnsi="Verdana" w:cs="Calibri"/>
          <w:w w:val="110"/>
          <w:sz w:val="22"/>
          <w:szCs w:val="22"/>
        </w:rPr>
        <w:t xml:space="preserve"> zgodnie z zakresem rzeczowym danego przedsięwzięcia inwestycyjnego, na warunkach uprzednio zatwierdzonych przez Zamawiającego. </w:t>
      </w:r>
    </w:p>
    <w:p w:rsidR="00601FF3" w:rsidRPr="00601FF3" w:rsidRDefault="00601FF3" w:rsidP="00601FF3">
      <w:pPr>
        <w:spacing w:after="120"/>
        <w:jc w:val="both"/>
        <w:rPr>
          <w:rFonts w:ascii="Verdana" w:hAnsi="Verdana" w:cs="Calibri"/>
          <w:w w:val="110"/>
          <w:sz w:val="22"/>
          <w:szCs w:val="22"/>
        </w:rPr>
      </w:pPr>
      <w:r w:rsidRPr="00601FF3">
        <w:rPr>
          <w:rFonts w:ascii="Verdana" w:hAnsi="Verdana" w:cs="Calibri"/>
          <w:w w:val="110"/>
          <w:sz w:val="22"/>
          <w:szCs w:val="22"/>
        </w:rPr>
        <w:t>W tym celu należy:</w:t>
      </w:r>
    </w:p>
    <w:p w:rsidR="00601FF3" w:rsidRPr="00601FF3" w:rsidRDefault="00601FF3" w:rsidP="00601FF3">
      <w:pPr>
        <w:widowControl w:val="0"/>
        <w:numPr>
          <w:ilvl w:val="0"/>
          <w:numId w:val="24"/>
        </w:numPr>
        <w:suppressAutoHyphens/>
        <w:ind w:left="928"/>
        <w:jc w:val="both"/>
        <w:rPr>
          <w:rFonts w:ascii="Verdana" w:hAnsi="Verdana" w:cs="Calibri"/>
          <w:b/>
          <w:w w:val="110"/>
          <w:sz w:val="22"/>
          <w:szCs w:val="22"/>
        </w:rPr>
      </w:pPr>
      <w:r w:rsidRPr="00601FF3">
        <w:rPr>
          <w:rFonts w:ascii="Verdana" w:hAnsi="Verdana" w:cs="Calibri"/>
          <w:w w:val="110"/>
          <w:sz w:val="22"/>
          <w:szCs w:val="22"/>
        </w:rPr>
        <w:t xml:space="preserve">   zapoznać właścicieli z zakresem rzeczowym inwestycji,</w:t>
      </w:r>
    </w:p>
    <w:p w:rsidR="00601FF3" w:rsidRPr="00601FF3" w:rsidRDefault="00601FF3" w:rsidP="00601FF3">
      <w:pPr>
        <w:widowControl w:val="0"/>
        <w:suppressAutoHyphens/>
        <w:ind w:left="360"/>
        <w:jc w:val="both"/>
        <w:rPr>
          <w:rFonts w:ascii="Verdana" w:hAnsi="Verdana" w:cs="Calibri"/>
          <w:b/>
          <w:w w:val="110"/>
          <w:sz w:val="22"/>
          <w:szCs w:val="22"/>
        </w:rPr>
      </w:pPr>
      <w:r w:rsidRPr="00601FF3">
        <w:rPr>
          <w:rFonts w:ascii="Verdana" w:hAnsi="Verdana" w:cs="Calibri"/>
          <w:w w:val="110"/>
          <w:sz w:val="22"/>
          <w:szCs w:val="22"/>
        </w:rPr>
        <w:t xml:space="preserve"> </w:t>
      </w:r>
    </w:p>
    <w:p w:rsidR="00601FF3" w:rsidRPr="00601FF3" w:rsidRDefault="00601FF3" w:rsidP="00601FF3">
      <w:pPr>
        <w:widowControl w:val="0"/>
        <w:numPr>
          <w:ilvl w:val="0"/>
          <w:numId w:val="24"/>
        </w:numPr>
        <w:suppressAutoHyphens/>
        <w:ind w:left="928"/>
        <w:jc w:val="both"/>
        <w:rPr>
          <w:rFonts w:ascii="Verdana" w:hAnsi="Verdana" w:cs="Calibri"/>
          <w:w w:val="110"/>
          <w:sz w:val="22"/>
          <w:szCs w:val="22"/>
        </w:rPr>
      </w:pPr>
      <w:r w:rsidRPr="00601FF3">
        <w:rPr>
          <w:rFonts w:ascii="Verdana" w:hAnsi="Verdana" w:cs="Calibri"/>
          <w:w w:val="110"/>
          <w:sz w:val="22"/>
          <w:szCs w:val="22"/>
        </w:rPr>
        <w:lastRenderedPageBreak/>
        <w:t xml:space="preserve">   uzyskać pisemne nieodpłatne zezwolenie na zajęcie nieruchomości na cele wynikające z zakresu rzeczowego przedsięwzięcia. Zezwolenie winno być wyrażone w formie zgodnej z załączon</w:t>
      </w:r>
      <w:r w:rsidR="00C27886">
        <w:rPr>
          <w:rFonts w:ascii="Verdana" w:hAnsi="Verdana" w:cs="Calibri"/>
          <w:w w:val="110"/>
          <w:sz w:val="22"/>
          <w:szCs w:val="22"/>
        </w:rPr>
        <w:t>ym wzorem Umowy na dysponowanie nieruchomością na cele budowlane</w:t>
      </w:r>
      <w:r w:rsidR="00EB720D">
        <w:rPr>
          <w:rFonts w:ascii="Verdana" w:hAnsi="Verdana" w:cs="Calibri"/>
          <w:w w:val="110"/>
          <w:sz w:val="22"/>
          <w:szCs w:val="22"/>
        </w:rPr>
        <w:t xml:space="preserve"> </w:t>
      </w:r>
      <w:r w:rsidRPr="00601FF3">
        <w:rPr>
          <w:rFonts w:ascii="Verdana" w:hAnsi="Verdana" w:cs="Calibri"/>
          <w:w w:val="110"/>
          <w:sz w:val="22"/>
          <w:szCs w:val="22"/>
        </w:rPr>
        <w:t xml:space="preserve">stanowiącym </w:t>
      </w:r>
      <w:r w:rsidR="00695A44">
        <w:rPr>
          <w:rFonts w:ascii="Verdana" w:hAnsi="Verdana" w:cs="Calibri"/>
          <w:b/>
          <w:w w:val="110"/>
          <w:sz w:val="22"/>
          <w:szCs w:val="22"/>
        </w:rPr>
        <w:t>zał. Nr</w:t>
      </w:r>
      <w:r w:rsidR="00C27886">
        <w:rPr>
          <w:rFonts w:ascii="Verdana" w:hAnsi="Verdana" w:cs="Calibri"/>
          <w:b/>
          <w:w w:val="110"/>
          <w:sz w:val="22"/>
          <w:szCs w:val="22"/>
        </w:rPr>
        <w:t xml:space="preserve"> 4</w:t>
      </w:r>
      <w:r w:rsidRPr="00601FF3">
        <w:rPr>
          <w:rFonts w:ascii="Verdana" w:hAnsi="Verdana" w:cs="Calibri"/>
          <w:w w:val="110"/>
          <w:sz w:val="22"/>
          <w:szCs w:val="22"/>
        </w:rPr>
        <w:t xml:space="preserve"> </w:t>
      </w:r>
      <w:r w:rsidR="00C27886">
        <w:rPr>
          <w:rFonts w:ascii="Verdana" w:hAnsi="Verdana" w:cs="Calibri"/>
          <w:w w:val="110"/>
          <w:sz w:val="22"/>
          <w:szCs w:val="22"/>
        </w:rPr>
        <w:t>do Części III SIWZ.   Integralną część w/w Umowy</w:t>
      </w:r>
      <w:r w:rsidRPr="00601FF3">
        <w:rPr>
          <w:rFonts w:ascii="Verdana" w:hAnsi="Verdana" w:cs="Calibri"/>
          <w:w w:val="110"/>
          <w:sz w:val="22"/>
          <w:szCs w:val="22"/>
        </w:rPr>
        <w:t xml:space="preserve"> stanowi załącznik graficzny  będący kopią z  projektu, zaparafowany przez właściciela nieruchomość i projektanta.  W przypadku właścicieli instytucjonalnych posiadających własne wzory wydawanych zgód zezwolenie winno mieć formę właściwą dla danego podmiotu wydającego zgodę na zajęcie terenu. </w:t>
      </w:r>
    </w:p>
    <w:p w:rsidR="00601FF3" w:rsidRPr="00601FF3" w:rsidRDefault="00601FF3" w:rsidP="00601FF3">
      <w:pPr>
        <w:widowControl w:val="0"/>
        <w:suppressAutoHyphens/>
        <w:ind w:left="708"/>
        <w:jc w:val="both"/>
        <w:rPr>
          <w:rFonts w:ascii="Verdana" w:hAnsi="Verdana" w:cs="Calibri"/>
          <w:w w:val="110"/>
          <w:sz w:val="22"/>
          <w:szCs w:val="22"/>
        </w:rPr>
      </w:pPr>
    </w:p>
    <w:p w:rsidR="00601FF3" w:rsidRPr="00601FF3" w:rsidRDefault="00601FF3" w:rsidP="00C65DAF">
      <w:pPr>
        <w:widowControl w:val="0"/>
        <w:suppressAutoHyphens/>
        <w:jc w:val="both"/>
        <w:rPr>
          <w:rFonts w:ascii="Verdana" w:hAnsi="Verdana" w:cs="Calibri"/>
          <w:w w:val="110"/>
          <w:sz w:val="22"/>
          <w:szCs w:val="22"/>
        </w:rPr>
      </w:pPr>
      <w:r w:rsidRPr="00601FF3">
        <w:rPr>
          <w:rFonts w:ascii="Verdana" w:hAnsi="Verdana" w:cs="Calibri"/>
          <w:w w:val="110"/>
          <w:sz w:val="22"/>
          <w:szCs w:val="22"/>
        </w:rPr>
        <w:t xml:space="preserve">W przypadku negatywnego uzgodnienia bądź braku woli  wyrażenia zgody  bądź wniesienia  warunków przez właściciela nieruchomości odbiegających od priorytetu Zamawiającego obligatoryjnie należy przejść do trybu negocjacji wskazanego w punkcie </w:t>
      </w:r>
      <w:r w:rsidRPr="00601FF3">
        <w:rPr>
          <w:rFonts w:ascii="Verdana" w:hAnsi="Verdana" w:cs="Calibri"/>
          <w:b/>
          <w:w w:val="110"/>
          <w:sz w:val="22"/>
          <w:szCs w:val="22"/>
        </w:rPr>
        <w:t>3.4.1.2.2.</w:t>
      </w:r>
    </w:p>
    <w:p w:rsidR="00601FF3" w:rsidRPr="00601FF3" w:rsidRDefault="00601FF3" w:rsidP="00601FF3">
      <w:pPr>
        <w:widowControl w:val="0"/>
        <w:suppressAutoHyphens/>
        <w:ind w:left="708"/>
        <w:jc w:val="both"/>
        <w:rPr>
          <w:rFonts w:ascii="Verdana" w:hAnsi="Verdana" w:cs="Calibri"/>
          <w:w w:val="110"/>
          <w:sz w:val="22"/>
          <w:szCs w:val="22"/>
        </w:rPr>
      </w:pPr>
    </w:p>
    <w:p w:rsidR="00601FF3" w:rsidRPr="00601FF3" w:rsidRDefault="00601FF3" w:rsidP="00EB720D">
      <w:pPr>
        <w:numPr>
          <w:ilvl w:val="0"/>
          <w:numId w:val="25"/>
        </w:numPr>
        <w:ind w:hanging="873"/>
        <w:contextualSpacing/>
        <w:jc w:val="both"/>
        <w:rPr>
          <w:rFonts w:ascii="Verdana" w:hAnsi="Verdana" w:cs="Calibri"/>
          <w:w w:val="110"/>
          <w:sz w:val="22"/>
          <w:szCs w:val="22"/>
        </w:rPr>
      </w:pPr>
      <w:r w:rsidRPr="00601FF3">
        <w:rPr>
          <w:rFonts w:ascii="Verdana" w:hAnsi="Verdana" w:cs="Calibri"/>
          <w:w w:val="110"/>
          <w:sz w:val="22"/>
          <w:szCs w:val="22"/>
        </w:rPr>
        <w:t>W przypadku konieczności wprowadzenia zmian w lokalizacji obiektów w stosunku do pierwotnych uzgodnień pozyskanych</w:t>
      </w:r>
      <w:r w:rsidRPr="00601FF3">
        <w:rPr>
          <w:rFonts w:ascii="Verdana" w:hAnsi="Verdana" w:cs="Calibri"/>
          <w:sz w:val="22"/>
          <w:szCs w:val="22"/>
        </w:rPr>
        <w:t xml:space="preserve"> przez Wykonawcę dokumentacji projektowej, skutkującej zmianą sposobu zagospodarowania nieruchomości do której pozyskano tytuł prawny,  Wykonawca zaktualizuje posiadaną zgodę na zajecie terenu w kontekście nowego rozwiązania projektowego dla danej nieruchomości i uzyska akceptację właściciela terenu</w:t>
      </w:r>
      <w:r w:rsidRPr="00601FF3">
        <w:rPr>
          <w:rFonts w:ascii="Verdana" w:hAnsi="Verdana" w:cs="Calibri"/>
          <w:w w:val="110"/>
          <w:sz w:val="22"/>
          <w:szCs w:val="22"/>
        </w:rPr>
        <w:t> </w:t>
      </w:r>
      <w:r w:rsidRPr="00601FF3">
        <w:rPr>
          <w:rFonts w:ascii="Verdana" w:hAnsi="Verdana"/>
          <w:w w:val="110"/>
          <w:sz w:val="22"/>
          <w:szCs w:val="22"/>
        </w:rPr>
        <w:t xml:space="preserve">; </w:t>
      </w:r>
      <w:r w:rsidRPr="00601FF3">
        <w:rPr>
          <w:rFonts w:ascii="Verdana" w:hAnsi="Verdana" w:cs="Calibri"/>
          <w:w w:val="110"/>
          <w:sz w:val="22"/>
          <w:szCs w:val="22"/>
        </w:rPr>
        <w:t xml:space="preserve">  Wykon</w:t>
      </w:r>
      <w:r w:rsidR="00C27886">
        <w:rPr>
          <w:rFonts w:ascii="Verdana" w:hAnsi="Verdana" w:cs="Calibri"/>
          <w:w w:val="110"/>
          <w:sz w:val="22"/>
          <w:szCs w:val="22"/>
        </w:rPr>
        <w:t>awca ponownie zawrze Umowę</w:t>
      </w:r>
      <w:r w:rsidRPr="00601FF3">
        <w:rPr>
          <w:rFonts w:ascii="Verdana" w:hAnsi="Verdana" w:cs="Calibri"/>
          <w:w w:val="110"/>
          <w:sz w:val="22"/>
          <w:szCs w:val="22"/>
        </w:rPr>
        <w:t xml:space="preserve"> z prawnymi właścicielami na zasadach określonych w niniejszym</w:t>
      </w:r>
      <w:r w:rsidR="00C27886">
        <w:rPr>
          <w:rFonts w:ascii="Verdana" w:hAnsi="Verdana"/>
          <w:w w:val="110"/>
          <w:sz w:val="22"/>
          <w:szCs w:val="22"/>
        </w:rPr>
        <w:t xml:space="preserve"> SIWZ;  Powtórna Umowa lub jej </w:t>
      </w:r>
      <w:r w:rsidRPr="00601FF3">
        <w:rPr>
          <w:rFonts w:ascii="Verdana" w:hAnsi="Verdana"/>
          <w:w w:val="110"/>
          <w:sz w:val="22"/>
          <w:szCs w:val="22"/>
        </w:rPr>
        <w:t>aktualizacja nie stanowi podstawy do wnioskowania o dodatkowe wynagr</w:t>
      </w:r>
      <w:r w:rsidR="00C27886">
        <w:rPr>
          <w:rFonts w:ascii="Verdana" w:hAnsi="Verdana"/>
          <w:w w:val="110"/>
          <w:sz w:val="22"/>
          <w:szCs w:val="22"/>
        </w:rPr>
        <w:t>odzenie. Rozliczenie zawartej Umowy na dysponowanie nieruchomością na cele budowlane</w:t>
      </w:r>
      <w:r w:rsidRPr="00601FF3">
        <w:rPr>
          <w:rFonts w:ascii="Verdana" w:hAnsi="Verdana"/>
          <w:w w:val="110"/>
          <w:sz w:val="22"/>
          <w:szCs w:val="22"/>
        </w:rPr>
        <w:t xml:space="preserve"> następuje tylko raz dla danej działki</w:t>
      </w:r>
      <w:r w:rsidRPr="00601FF3">
        <w:rPr>
          <w:rFonts w:ascii="Arial" w:hAnsi="Arial"/>
          <w:w w:val="110"/>
          <w:sz w:val="22"/>
          <w:szCs w:val="22"/>
        </w:rPr>
        <w:t xml:space="preserve">.   </w:t>
      </w:r>
    </w:p>
    <w:p w:rsidR="00601FF3" w:rsidRPr="00601FF3" w:rsidRDefault="00601FF3" w:rsidP="00601FF3">
      <w:pPr>
        <w:widowControl w:val="0"/>
        <w:numPr>
          <w:ilvl w:val="0"/>
          <w:numId w:val="25"/>
        </w:numPr>
        <w:suppressAutoHyphens/>
        <w:contextualSpacing/>
        <w:jc w:val="both"/>
        <w:rPr>
          <w:rFonts w:ascii="Verdana" w:hAnsi="Verdana"/>
          <w:b/>
          <w:w w:val="110"/>
          <w:sz w:val="22"/>
          <w:szCs w:val="22"/>
        </w:rPr>
      </w:pPr>
      <w:r w:rsidRPr="00601FF3">
        <w:rPr>
          <w:rFonts w:ascii="Verdana" w:hAnsi="Verdana"/>
          <w:w w:val="110"/>
          <w:sz w:val="22"/>
          <w:szCs w:val="22"/>
          <w:lang w:bidi="en-US"/>
        </w:rPr>
        <w:t>Podpisy</w:t>
      </w:r>
      <w:r w:rsidRPr="00601FF3">
        <w:rPr>
          <w:rFonts w:ascii="Verdana" w:hAnsi="Verdana"/>
          <w:color w:val="0070C0"/>
          <w:w w:val="110"/>
          <w:sz w:val="22"/>
          <w:szCs w:val="22"/>
          <w:lang w:bidi="en-US"/>
        </w:rPr>
        <w:t xml:space="preserve"> </w:t>
      </w:r>
      <w:r w:rsidRPr="00601FF3">
        <w:rPr>
          <w:rFonts w:ascii="Verdana" w:hAnsi="Verdana"/>
          <w:w w:val="110"/>
          <w:sz w:val="22"/>
          <w:szCs w:val="22"/>
          <w:lang w:bidi="en-US"/>
        </w:rPr>
        <w:t>składane p</w:t>
      </w:r>
      <w:r w:rsidR="00C27886">
        <w:rPr>
          <w:rFonts w:ascii="Verdana" w:hAnsi="Verdana"/>
          <w:w w:val="110"/>
          <w:sz w:val="22"/>
          <w:szCs w:val="22"/>
          <w:lang w:bidi="en-US"/>
        </w:rPr>
        <w:t>od Umową na dysponowanie nieruchomością na cele budowlane</w:t>
      </w:r>
      <w:r w:rsidRPr="00601FF3">
        <w:rPr>
          <w:rFonts w:ascii="Verdana" w:hAnsi="Verdana"/>
          <w:w w:val="110"/>
          <w:sz w:val="22"/>
          <w:szCs w:val="22"/>
          <w:lang w:bidi="en-US"/>
        </w:rPr>
        <w:t xml:space="preserve"> muszą być złożone czytelnie przez właścicieli; w przypadku uzyskania podpisu osoby nie będącej właścicielem niezbędne jest dołączenie upoważnienia do działania tej osoby w imieniu i na rzecz właściciela. W przypadku gdy nastąpiła zmiana właściciela nieruchomości a zmiana ta nie została  ujawniona  w księdze wieczystej, niezbędne jest uzyskanie również oświadczenia aktualnego właściciela o podstawie prawnej nabycia (np. postępowanie spadkowe</w:t>
      </w:r>
      <w:r w:rsidRPr="00601FF3">
        <w:rPr>
          <w:rFonts w:ascii="Verdana" w:hAnsi="Verdana"/>
          <w:color w:val="0070C0"/>
          <w:w w:val="110"/>
          <w:sz w:val="22"/>
          <w:szCs w:val="22"/>
          <w:lang w:bidi="en-US"/>
        </w:rPr>
        <w:t xml:space="preserve"> </w:t>
      </w:r>
      <w:r w:rsidRPr="00601FF3">
        <w:rPr>
          <w:rFonts w:ascii="Verdana" w:hAnsi="Verdana"/>
          <w:w w:val="110"/>
          <w:sz w:val="22"/>
          <w:szCs w:val="22"/>
          <w:lang w:bidi="en-US"/>
        </w:rPr>
        <w:t>umowa sprzedaży, zamiany itp)</w:t>
      </w:r>
    </w:p>
    <w:p w:rsidR="00601FF3" w:rsidRPr="00601FF3" w:rsidRDefault="00601FF3" w:rsidP="00601FF3">
      <w:pPr>
        <w:widowControl w:val="0"/>
        <w:suppressAutoHyphens/>
        <w:ind w:left="360"/>
        <w:jc w:val="both"/>
        <w:rPr>
          <w:rFonts w:ascii="Verdana" w:hAnsi="Verdana" w:cs="Calibri"/>
          <w:w w:val="110"/>
          <w:sz w:val="22"/>
          <w:szCs w:val="22"/>
        </w:rPr>
      </w:pPr>
    </w:p>
    <w:p w:rsidR="00601FF3" w:rsidRPr="00601FF3" w:rsidRDefault="00601FF3" w:rsidP="00601FF3">
      <w:pPr>
        <w:spacing w:before="120" w:after="120"/>
        <w:jc w:val="both"/>
        <w:rPr>
          <w:rFonts w:ascii="Verdana" w:hAnsi="Verdana" w:cs="Calibri"/>
          <w:w w:val="110"/>
          <w:sz w:val="22"/>
          <w:szCs w:val="22"/>
        </w:rPr>
      </w:pPr>
      <w:r w:rsidRPr="00601FF3">
        <w:rPr>
          <w:rFonts w:ascii="Verdana" w:hAnsi="Verdana" w:cs="Calibri"/>
          <w:b/>
          <w:w w:val="110"/>
          <w:sz w:val="22"/>
          <w:szCs w:val="22"/>
        </w:rPr>
        <w:t>3.4.1.2.2. Negocjacje z właścicielami prowadzące do uzyskania zgody na zajęcie nieruchomości</w:t>
      </w:r>
      <w:r w:rsidRPr="00601FF3">
        <w:rPr>
          <w:rFonts w:ascii="Verdana" w:hAnsi="Verdana" w:cs="Calibri"/>
          <w:w w:val="110"/>
          <w:sz w:val="22"/>
          <w:szCs w:val="22"/>
        </w:rPr>
        <w:t xml:space="preserve"> </w:t>
      </w:r>
    </w:p>
    <w:p w:rsidR="00601FF3" w:rsidRPr="00601FF3" w:rsidRDefault="00601FF3" w:rsidP="00601FF3">
      <w:pPr>
        <w:spacing w:before="120" w:after="120"/>
        <w:jc w:val="both"/>
        <w:rPr>
          <w:rFonts w:ascii="Verdana" w:hAnsi="Verdana" w:cs="Calibri"/>
          <w:i/>
          <w:w w:val="110"/>
          <w:sz w:val="22"/>
          <w:szCs w:val="22"/>
        </w:rPr>
      </w:pPr>
      <w:r w:rsidRPr="00601FF3">
        <w:rPr>
          <w:rFonts w:ascii="Verdana" w:hAnsi="Verdana" w:cs="Calibri"/>
          <w:w w:val="110"/>
          <w:sz w:val="22"/>
          <w:szCs w:val="22"/>
        </w:rPr>
        <w:t>Wymóg przeprowadzenia negocjacji z właścicielami nieruchomości powstanie w przypadku</w:t>
      </w:r>
      <w:r w:rsidRPr="00601FF3">
        <w:rPr>
          <w:rFonts w:ascii="Verdana" w:hAnsi="Verdana" w:cs="Calibri"/>
          <w:color w:val="0070C0"/>
          <w:sz w:val="22"/>
          <w:szCs w:val="22"/>
        </w:rPr>
        <w:t xml:space="preserve"> </w:t>
      </w:r>
      <w:r w:rsidRPr="00601FF3">
        <w:rPr>
          <w:rFonts w:ascii="Verdana" w:hAnsi="Verdana" w:cs="Calibri"/>
          <w:sz w:val="22"/>
          <w:szCs w:val="22"/>
        </w:rPr>
        <w:t>odmowy wydania zezwolenia na zaj</w:t>
      </w:r>
      <w:r w:rsidR="00D4592C">
        <w:rPr>
          <w:rFonts w:ascii="Verdana" w:hAnsi="Verdana" w:cs="Calibri"/>
          <w:sz w:val="22"/>
          <w:szCs w:val="22"/>
        </w:rPr>
        <w:t>ę</w:t>
      </w:r>
      <w:r w:rsidRPr="00601FF3">
        <w:rPr>
          <w:rFonts w:ascii="Verdana" w:hAnsi="Verdana" w:cs="Calibri"/>
          <w:sz w:val="22"/>
          <w:szCs w:val="22"/>
        </w:rPr>
        <w:t>cie nieruchomości</w:t>
      </w:r>
      <w:r w:rsidRPr="00601FF3">
        <w:rPr>
          <w:rFonts w:ascii="Verdana" w:hAnsi="Verdana" w:cs="Calibri"/>
          <w:w w:val="110"/>
          <w:sz w:val="22"/>
          <w:szCs w:val="22"/>
        </w:rPr>
        <w:t xml:space="preserve"> bądź wnoszenia przez właścicieli nieruchomości  roszczeń  warunkujących udzielenie zezwolenia na zajęcie nieruchomości.</w:t>
      </w:r>
      <w:r w:rsidRPr="00601FF3">
        <w:rPr>
          <w:rFonts w:ascii="Verdana" w:hAnsi="Verdana" w:cs="Calibri"/>
          <w:i/>
          <w:w w:val="110"/>
          <w:sz w:val="22"/>
          <w:szCs w:val="22"/>
        </w:rPr>
        <w:t xml:space="preserve"> </w:t>
      </w:r>
    </w:p>
    <w:p w:rsidR="00601FF3" w:rsidRPr="00601FF3" w:rsidRDefault="00601FF3" w:rsidP="00601FF3">
      <w:pPr>
        <w:spacing w:before="120" w:after="120"/>
        <w:jc w:val="both"/>
        <w:rPr>
          <w:rFonts w:ascii="Verdana" w:hAnsi="Verdana" w:cs="Calibri"/>
          <w:w w:val="110"/>
          <w:sz w:val="22"/>
          <w:szCs w:val="22"/>
        </w:rPr>
      </w:pPr>
      <w:r w:rsidRPr="00601FF3">
        <w:rPr>
          <w:rFonts w:ascii="Verdana" w:hAnsi="Verdana" w:cs="Calibri"/>
          <w:w w:val="110"/>
          <w:sz w:val="22"/>
          <w:szCs w:val="22"/>
        </w:rPr>
        <w:t xml:space="preserve">W takim przypadku Wykonawca ma obowiązek: </w:t>
      </w:r>
    </w:p>
    <w:p w:rsidR="00601FF3" w:rsidRPr="00601FF3" w:rsidRDefault="00601FF3" w:rsidP="00601FF3">
      <w:pPr>
        <w:widowControl w:val="0"/>
        <w:numPr>
          <w:ilvl w:val="1"/>
          <w:numId w:val="24"/>
        </w:numPr>
        <w:suppressAutoHyphens/>
        <w:jc w:val="both"/>
        <w:rPr>
          <w:rFonts w:ascii="Verdana" w:hAnsi="Verdana" w:cs="Calibri"/>
          <w:w w:val="110"/>
          <w:sz w:val="22"/>
          <w:szCs w:val="22"/>
        </w:rPr>
      </w:pPr>
      <w:r w:rsidRPr="00601FF3">
        <w:rPr>
          <w:rFonts w:ascii="Verdana" w:hAnsi="Verdana" w:cs="Calibri"/>
          <w:w w:val="110"/>
          <w:sz w:val="22"/>
          <w:szCs w:val="22"/>
        </w:rPr>
        <w:t xml:space="preserve">Sporządzić pisemny protokół (notatkę)  z negocjacji z </w:t>
      </w:r>
      <w:r w:rsidRPr="00601FF3">
        <w:rPr>
          <w:rFonts w:ascii="Verdana" w:hAnsi="Verdana" w:cs="Calibri"/>
          <w:w w:val="110"/>
          <w:sz w:val="22"/>
          <w:szCs w:val="22"/>
        </w:rPr>
        <w:lastRenderedPageBreak/>
        <w:t>właścicielami nieruchomości uwzględniający  przebieg i efekt rozmów.  Z protokołu muszą wynikać przyczyny braku zgody (np. zakres  zajęcia, istniejące zagospodarowanie itp. ) bądź dodatkowe warunki wysuwane przez właścicieli. P</w:t>
      </w:r>
      <w:r w:rsidRPr="00601FF3">
        <w:rPr>
          <w:rFonts w:ascii="Verdana" w:hAnsi="Verdana"/>
          <w:w w:val="110"/>
          <w:sz w:val="22"/>
          <w:szCs w:val="22"/>
          <w:lang w:bidi="en-US"/>
        </w:rPr>
        <w:t>odpisy pod dokumentami muszą być złożone czytelnie przez właścicieli; w przypadku uzyskania podpisu osoby nie będącej właścicielem niezbędne jest dołączenie upoważnienia do działania tej osoby w imieniu i na rzecz właściciela. W przypadku gdy nastąpiła zmiana właściciela nieruchomości a zmiana ta nie została  ujawniona  w księdze wieczystej, niezbędne jest uzyskanie również oświadczenia aktualnego właściciela o podstawie prawnej nabycia (np. postępowanie spadkowe),</w:t>
      </w:r>
    </w:p>
    <w:p w:rsidR="00601FF3" w:rsidRPr="00601FF3" w:rsidRDefault="00601FF3" w:rsidP="00601FF3">
      <w:pPr>
        <w:widowControl w:val="0"/>
        <w:numPr>
          <w:ilvl w:val="1"/>
          <w:numId w:val="24"/>
        </w:numPr>
        <w:suppressAutoHyphens/>
        <w:jc w:val="both"/>
        <w:rPr>
          <w:rFonts w:ascii="Verdana" w:hAnsi="Verdana" w:cs="Calibri"/>
          <w:w w:val="110"/>
          <w:sz w:val="22"/>
          <w:szCs w:val="22"/>
        </w:rPr>
      </w:pPr>
      <w:r w:rsidRPr="00601FF3">
        <w:rPr>
          <w:rFonts w:ascii="Verdana" w:hAnsi="Verdana" w:cs="Calibri"/>
          <w:w w:val="110"/>
          <w:sz w:val="22"/>
          <w:szCs w:val="22"/>
        </w:rPr>
        <w:t>Niezwłocznie poinformować Zamawiającego o przeszkodach w uzyskaniu zezwolenia na zajecie nieruchomości poprzez przekazanie notatki, o której mowa powyżej. Dodatkowo informacja Wykonawcy winna jednocześnie wskazywać sposób rozwiązania problemu, z uwzględnieniem  możliwości odstąpienia od inwestycji</w:t>
      </w:r>
      <w:r w:rsidRPr="00601FF3">
        <w:rPr>
          <w:rFonts w:ascii="Verdana" w:hAnsi="Verdana" w:cs="Calibri"/>
          <w:color w:val="0070C0"/>
          <w:sz w:val="22"/>
          <w:szCs w:val="22"/>
        </w:rPr>
        <w:t xml:space="preserve"> </w:t>
      </w:r>
      <w:r w:rsidRPr="00601FF3">
        <w:rPr>
          <w:rFonts w:ascii="Verdana" w:hAnsi="Verdana" w:cs="Calibri"/>
          <w:sz w:val="22"/>
          <w:szCs w:val="22"/>
        </w:rPr>
        <w:t>na przedmiotowej nieruchomości</w:t>
      </w:r>
      <w:r w:rsidRPr="00601FF3">
        <w:rPr>
          <w:rFonts w:ascii="Verdana" w:hAnsi="Verdana" w:cs="Calibri"/>
          <w:w w:val="110"/>
          <w:sz w:val="22"/>
          <w:szCs w:val="22"/>
        </w:rPr>
        <w:t xml:space="preserve"> bądź jej przeprojektowania. </w:t>
      </w:r>
    </w:p>
    <w:p w:rsidR="00601FF3" w:rsidRPr="00601FF3" w:rsidRDefault="00601FF3" w:rsidP="00B96E3A">
      <w:pPr>
        <w:widowControl w:val="0"/>
        <w:suppressAutoHyphens/>
        <w:spacing w:before="240" w:after="120"/>
        <w:jc w:val="both"/>
        <w:rPr>
          <w:rFonts w:ascii="Verdana" w:hAnsi="Verdana" w:cs="Calibri"/>
          <w:w w:val="110"/>
          <w:sz w:val="22"/>
          <w:szCs w:val="22"/>
        </w:rPr>
      </w:pPr>
      <w:r w:rsidRPr="00601FF3">
        <w:rPr>
          <w:rFonts w:ascii="Verdana" w:hAnsi="Verdana" w:cs="Calibri"/>
          <w:w w:val="110"/>
          <w:sz w:val="22"/>
          <w:szCs w:val="22"/>
        </w:rPr>
        <w:t>W takim prz</w:t>
      </w:r>
      <w:r w:rsidR="00C27886">
        <w:rPr>
          <w:rFonts w:ascii="Verdana" w:hAnsi="Verdana" w:cs="Calibri"/>
          <w:w w:val="110"/>
          <w:sz w:val="22"/>
          <w:szCs w:val="22"/>
        </w:rPr>
        <w:t>ypadku zawarcie Umowy na dysponowanie nieruchomością na cele budowlane</w:t>
      </w:r>
      <w:r w:rsidRPr="00601FF3">
        <w:rPr>
          <w:rFonts w:ascii="Verdana" w:hAnsi="Verdana" w:cs="Calibri"/>
          <w:w w:val="110"/>
          <w:sz w:val="22"/>
          <w:szCs w:val="22"/>
        </w:rPr>
        <w:t xml:space="preserve"> może nastąpić wyłącznie po uprzedniej akceptacji przez Zamawiającego warunków stawianych przez właściciela nieruchomości.</w:t>
      </w:r>
    </w:p>
    <w:p w:rsidR="00601FF3" w:rsidRPr="00601FF3" w:rsidRDefault="00601FF3" w:rsidP="00601FF3">
      <w:pPr>
        <w:widowControl w:val="0"/>
        <w:suppressAutoHyphens/>
        <w:spacing w:before="240" w:after="120"/>
        <w:jc w:val="both"/>
        <w:rPr>
          <w:rFonts w:ascii="Verdana" w:hAnsi="Verdana" w:cs="Calibri"/>
          <w:b/>
          <w:w w:val="110"/>
          <w:sz w:val="22"/>
          <w:szCs w:val="22"/>
        </w:rPr>
      </w:pPr>
      <w:r w:rsidRPr="00601FF3">
        <w:rPr>
          <w:rFonts w:ascii="Verdana" w:hAnsi="Verdana" w:cs="Calibri"/>
          <w:b/>
          <w:w w:val="110"/>
          <w:sz w:val="22"/>
          <w:szCs w:val="22"/>
        </w:rPr>
        <w:t>Występowanie przed organami administracyjnymi lub sądami</w:t>
      </w:r>
    </w:p>
    <w:p w:rsidR="00601FF3" w:rsidRPr="00601FF3" w:rsidRDefault="00601FF3" w:rsidP="00601FF3">
      <w:pPr>
        <w:widowControl w:val="0"/>
        <w:numPr>
          <w:ilvl w:val="1"/>
          <w:numId w:val="24"/>
        </w:numPr>
        <w:suppressAutoHyphens/>
        <w:ind w:left="709"/>
        <w:jc w:val="both"/>
        <w:rPr>
          <w:rFonts w:ascii="Verdana" w:hAnsi="Verdana" w:cs="Calibri"/>
          <w:w w:val="110"/>
          <w:sz w:val="22"/>
          <w:szCs w:val="22"/>
        </w:rPr>
      </w:pPr>
      <w:r w:rsidRPr="00601FF3">
        <w:rPr>
          <w:rFonts w:ascii="Verdana" w:hAnsi="Verdana" w:cs="Calibri"/>
          <w:w w:val="110"/>
          <w:sz w:val="22"/>
          <w:szCs w:val="22"/>
        </w:rPr>
        <w:t>Prowadzenie wszelkiej niezbędnej korespondencji umożliwiającej uzyskanie zezwolenia na zajęcie nieruchomości. Wniosek w sprawie uzyskania zgody na zajęcie terenu powinien zawierać pisemną informację wskazującą nazwę zadania inwestycyjnego, zakres rzeczowy inwestycji na danej działce, określenie czy na danym terenie obowiązuje mpzp</w:t>
      </w:r>
      <w:r w:rsidRPr="00601FF3">
        <w:rPr>
          <w:rFonts w:ascii="Verdana" w:hAnsi="Verdana" w:cs="Calibri"/>
          <w:color w:val="0070C0"/>
          <w:w w:val="110"/>
          <w:sz w:val="22"/>
          <w:szCs w:val="22"/>
        </w:rPr>
        <w:t xml:space="preserve"> </w:t>
      </w:r>
      <w:r w:rsidRPr="00601FF3">
        <w:rPr>
          <w:rFonts w:ascii="Verdana" w:hAnsi="Verdana" w:cs="Calibri"/>
          <w:w w:val="110"/>
          <w:sz w:val="22"/>
          <w:szCs w:val="22"/>
        </w:rPr>
        <w:t>a</w:t>
      </w:r>
      <w:r w:rsidRPr="00601FF3">
        <w:t xml:space="preserve"> </w:t>
      </w:r>
      <w:r w:rsidRPr="00601FF3">
        <w:rPr>
          <w:rFonts w:ascii="Verdana" w:hAnsi="Verdana" w:cs="Calibri"/>
          <w:w w:val="110"/>
          <w:sz w:val="22"/>
          <w:szCs w:val="22"/>
        </w:rPr>
        <w:t xml:space="preserve">w przypadku braku mpzp informację o uzyskanej decyzji ULICP (warunkach zabudowy) oraz obligatoryjnie załącznik graficzny będący kopią z projektu budowlanego. </w:t>
      </w:r>
    </w:p>
    <w:p w:rsidR="00601FF3" w:rsidRPr="00601FF3" w:rsidRDefault="00601FF3" w:rsidP="00601FF3">
      <w:pPr>
        <w:widowControl w:val="0"/>
        <w:suppressAutoHyphens/>
        <w:spacing w:before="240" w:after="120"/>
        <w:jc w:val="both"/>
        <w:rPr>
          <w:rFonts w:ascii="Verdana" w:hAnsi="Verdana" w:cs="Calibri"/>
          <w:b/>
          <w:w w:val="110"/>
          <w:sz w:val="22"/>
          <w:szCs w:val="22"/>
        </w:rPr>
      </w:pPr>
      <w:r w:rsidRPr="00601FF3">
        <w:rPr>
          <w:rFonts w:ascii="Verdana" w:hAnsi="Verdana" w:cs="Calibri"/>
          <w:b/>
          <w:w w:val="110"/>
          <w:sz w:val="22"/>
          <w:szCs w:val="22"/>
        </w:rPr>
        <w:t>Dokumentacja związana z uzyskaniem prawa do dysponowania nieruchomością (operat terenowo- prawny).</w:t>
      </w:r>
    </w:p>
    <w:p w:rsidR="00601FF3" w:rsidRPr="00601FF3" w:rsidRDefault="00601FF3" w:rsidP="00601FF3">
      <w:pPr>
        <w:widowControl w:val="0"/>
        <w:suppressAutoHyphens/>
        <w:jc w:val="both"/>
        <w:rPr>
          <w:rFonts w:ascii="Verdana" w:hAnsi="Verdana" w:cs="Calibri"/>
          <w:w w:val="110"/>
          <w:sz w:val="22"/>
          <w:szCs w:val="22"/>
        </w:rPr>
      </w:pPr>
      <w:r w:rsidRPr="00601FF3">
        <w:rPr>
          <w:rFonts w:ascii="Verdana" w:hAnsi="Verdana" w:cs="Calibri"/>
          <w:w w:val="110"/>
          <w:sz w:val="22"/>
          <w:szCs w:val="22"/>
        </w:rPr>
        <w:t>Dokumenty powstające w trakcie realizacji zamówienia będą kompletowane odrębnie dla każdej nieruchomości dla której pozyskano zgodę na zajecie nieruchomości. Komplet dokumentów pozyskanych dla danej nieruchomości stanowi</w:t>
      </w:r>
      <w:r w:rsidRPr="00601FF3">
        <w:rPr>
          <w:rFonts w:ascii="Verdana" w:hAnsi="Verdana" w:cs="Calibri"/>
          <w:color w:val="0070C0"/>
          <w:w w:val="110"/>
          <w:sz w:val="22"/>
          <w:szCs w:val="22"/>
        </w:rPr>
        <w:t xml:space="preserve"> </w:t>
      </w:r>
      <w:r w:rsidRPr="00601FF3">
        <w:rPr>
          <w:rFonts w:ascii="Verdana" w:hAnsi="Verdana" w:cs="Calibri"/>
          <w:w w:val="110"/>
          <w:sz w:val="22"/>
          <w:szCs w:val="22"/>
        </w:rPr>
        <w:t>m.in.:</w:t>
      </w:r>
    </w:p>
    <w:p w:rsidR="00601FF3" w:rsidRPr="00601FF3" w:rsidRDefault="00C27886" w:rsidP="00601FF3">
      <w:pPr>
        <w:widowControl w:val="0"/>
        <w:numPr>
          <w:ilvl w:val="0"/>
          <w:numId w:val="24"/>
        </w:numPr>
        <w:suppressAutoHyphens/>
        <w:ind w:left="928"/>
        <w:jc w:val="both"/>
        <w:rPr>
          <w:rFonts w:ascii="Verdana" w:hAnsi="Verdana" w:cs="Calibri"/>
          <w:w w:val="110"/>
          <w:sz w:val="22"/>
          <w:szCs w:val="22"/>
        </w:rPr>
      </w:pPr>
      <w:r>
        <w:rPr>
          <w:rFonts w:ascii="Verdana" w:hAnsi="Verdana" w:cs="Calibri"/>
          <w:w w:val="110"/>
          <w:sz w:val="22"/>
          <w:szCs w:val="22"/>
        </w:rPr>
        <w:t>Umowa na dysponowanie nieruchomością na cele budowlane</w:t>
      </w:r>
      <w:r w:rsidR="00601FF3" w:rsidRPr="00601FF3">
        <w:rPr>
          <w:rFonts w:ascii="Verdana" w:hAnsi="Verdana" w:cs="Calibri"/>
          <w:w w:val="110"/>
          <w:sz w:val="22"/>
          <w:szCs w:val="22"/>
        </w:rPr>
        <w:t xml:space="preserve"> wraz załącznikiem graficznym oraz wypisem i wyrysem z ewidencji gruntów ,  </w:t>
      </w:r>
    </w:p>
    <w:p w:rsidR="00601FF3" w:rsidRPr="00601FF3" w:rsidRDefault="00601FF3" w:rsidP="00601FF3">
      <w:pPr>
        <w:widowControl w:val="0"/>
        <w:numPr>
          <w:ilvl w:val="0"/>
          <w:numId w:val="24"/>
        </w:numPr>
        <w:suppressAutoHyphens/>
        <w:ind w:left="928"/>
        <w:jc w:val="both"/>
        <w:rPr>
          <w:rFonts w:ascii="Verdana" w:hAnsi="Verdana" w:cs="Calibri"/>
          <w:w w:val="110"/>
          <w:sz w:val="22"/>
          <w:szCs w:val="22"/>
        </w:rPr>
      </w:pPr>
      <w:r w:rsidRPr="00601FF3">
        <w:rPr>
          <w:rFonts w:ascii="Verdana" w:hAnsi="Verdana" w:cs="Calibri"/>
          <w:w w:val="110"/>
          <w:sz w:val="22"/>
          <w:szCs w:val="22"/>
        </w:rPr>
        <w:t>w przypadku  właścicieli, do których skierowano wystąp</w:t>
      </w:r>
      <w:r w:rsidR="00C27886">
        <w:rPr>
          <w:rFonts w:ascii="Verdana" w:hAnsi="Verdana" w:cs="Calibri"/>
          <w:w w:val="110"/>
          <w:sz w:val="22"/>
          <w:szCs w:val="22"/>
        </w:rPr>
        <w:t>ienie pisemne, poza w/w Umową</w:t>
      </w:r>
      <w:r w:rsidRPr="00601FF3">
        <w:rPr>
          <w:rFonts w:ascii="Verdana" w:hAnsi="Verdana" w:cs="Calibri"/>
          <w:w w:val="110"/>
          <w:sz w:val="22"/>
          <w:szCs w:val="22"/>
        </w:rPr>
        <w:t xml:space="preserve"> i wypisem i wyrysem  także wniosek z załącznikiem graficznym będącym podstawą uzyskanej zgody na zajęcie terenu</w:t>
      </w:r>
      <w:r w:rsidR="001A001A">
        <w:rPr>
          <w:rFonts w:ascii="Verdana" w:hAnsi="Verdana" w:cs="Calibri"/>
          <w:w w:val="110"/>
          <w:sz w:val="22"/>
          <w:szCs w:val="22"/>
        </w:rPr>
        <w:t>,</w:t>
      </w:r>
      <w:r w:rsidRPr="00601FF3">
        <w:rPr>
          <w:rFonts w:ascii="Verdana" w:hAnsi="Verdana" w:cs="Calibri"/>
          <w:w w:val="110"/>
          <w:sz w:val="22"/>
          <w:szCs w:val="22"/>
        </w:rPr>
        <w:t>.</w:t>
      </w:r>
    </w:p>
    <w:p w:rsidR="00601FF3" w:rsidRPr="00601FF3" w:rsidRDefault="00601FF3" w:rsidP="001A001A">
      <w:pPr>
        <w:numPr>
          <w:ilvl w:val="0"/>
          <w:numId w:val="24"/>
        </w:numPr>
        <w:ind w:left="993" w:hanging="426"/>
        <w:contextualSpacing/>
        <w:rPr>
          <w:rFonts w:ascii="Verdana" w:hAnsi="Verdana" w:cs="Calibri"/>
          <w:w w:val="110"/>
          <w:sz w:val="22"/>
          <w:szCs w:val="22"/>
        </w:rPr>
      </w:pPr>
      <w:r w:rsidRPr="00601FF3">
        <w:rPr>
          <w:rFonts w:ascii="Verdana" w:hAnsi="Verdana" w:cs="Calibri"/>
          <w:w w:val="110"/>
          <w:sz w:val="22"/>
          <w:szCs w:val="22"/>
        </w:rPr>
        <w:lastRenderedPageBreak/>
        <w:t>Inne dokumenty, pozyskane w trakcie uzgodnień prawa do terenu np. notatki służbowe przygotowane w trybie negocjacj</w:t>
      </w:r>
      <w:r w:rsidR="006E01CC">
        <w:rPr>
          <w:rFonts w:ascii="Verdana" w:hAnsi="Verdana" w:cs="Calibri"/>
          <w:w w:val="110"/>
          <w:sz w:val="22"/>
          <w:szCs w:val="22"/>
        </w:rPr>
        <w:t>i</w:t>
      </w:r>
      <w:r w:rsidRPr="00601FF3">
        <w:rPr>
          <w:rFonts w:ascii="Verdana" w:hAnsi="Verdana" w:cs="Calibri"/>
          <w:w w:val="110"/>
          <w:sz w:val="22"/>
          <w:szCs w:val="22"/>
        </w:rPr>
        <w:t xml:space="preserve"> z właścicielem,  </w:t>
      </w:r>
    </w:p>
    <w:p w:rsidR="00601FF3" w:rsidRPr="00601FF3" w:rsidRDefault="00601FF3" w:rsidP="00601FF3">
      <w:pPr>
        <w:widowControl w:val="0"/>
        <w:suppressAutoHyphens/>
        <w:ind w:left="568"/>
        <w:jc w:val="both"/>
        <w:rPr>
          <w:rFonts w:ascii="Verdana" w:hAnsi="Verdana" w:cs="Calibri"/>
          <w:w w:val="110"/>
          <w:sz w:val="22"/>
          <w:szCs w:val="22"/>
        </w:rPr>
      </w:pPr>
    </w:p>
    <w:p w:rsidR="00601FF3" w:rsidRPr="00601FF3" w:rsidRDefault="00601FF3" w:rsidP="00601FF3">
      <w:pPr>
        <w:widowControl w:val="0"/>
        <w:suppressAutoHyphens/>
        <w:jc w:val="both"/>
        <w:rPr>
          <w:rFonts w:ascii="Verdana" w:hAnsi="Verdana" w:cs="Calibri"/>
          <w:w w:val="110"/>
          <w:sz w:val="22"/>
          <w:szCs w:val="22"/>
        </w:rPr>
      </w:pPr>
      <w:r w:rsidRPr="00601FF3">
        <w:rPr>
          <w:rFonts w:ascii="Verdana" w:hAnsi="Verdana" w:cs="Calibri"/>
          <w:w w:val="110"/>
          <w:sz w:val="22"/>
          <w:szCs w:val="22"/>
        </w:rPr>
        <w:t>Dokumentacja przekazana zostanie Zamawiającemu w 1 egzemplarzu w  formie operatu terenowo – prawnego, zawierającego:</w:t>
      </w:r>
    </w:p>
    <w:p w:rsidR="00601FF3" w:rsidRPr="00C27886" w:rsidRDefault="00601FF3" w:rsidP="00601FF3">
      <w:pPr>
        <w:widowControl w:val="0"/>
        <w:numPr>
          <w:ilvl w:val="0"/>
          <w:numId w:val="24"/>
        </w:numPr>
        <w:suppressAutoHyphens/>
        <w:ind w:left="928"/>
        <w:jc w:val="both"/>
        <w:rPr>
          <w:rFonts w:ascii="Verdana" w:hAnsi="Verdana" w:cs="Calibri"/>
          <w:w w:val="110"/>
          <w:sz w:val="22"/>
          <w:szCs w:val="22"/>
        </w:rPr>
      </w:pPr>
      <w:r w:rsidRPr="00601FF3">
        <w:rPr>
          <w:rFonts w:ascii="Verdana" w:hAnsi="Verdana" w:cs="Calibri"/>
          <w:w w:val="110"/>
          <w:sz w:val="22"/>
          <w:szCs w:val="22"/>
        </w:rPr>
        <w:t>zakres inwestycji – tabelaryczne zestawienie działek</w:t>
      </w:r>
      <w:r w:rsidR="00C27886">
        <w:rPr>
          <w:rFonts w:ascii="Verdana" w:hAnsi="Verdana" w:cs="Calibri"/>
          <w:w w:val="110"/>
          <w:sz w:val="22"/>
          <w:szCs w:val="22"/>
        </w:rPr>
        <w:t xml:space="preserve"> stanowiących Tern Budowy w myśl art. 3 pkt 10 Ustawy Prawo Budowlane</w:t>
      </w:r>
      <w:r w:rsidRPr="00601FF3">
        <w:rPr>
          <w:rFonts w:ascii="Verdana" w:hAnsi="Verdana" w:cs="Calibri"/>
          <w:w w:val="110"/>
          <w:sz w:val="22"/>
          <w:szCs w:val="22"/>
        </w:rPr>
        <w:t xml:space="preserve"> </w:t>
      </w:r>
      <w:r w:rsidR="00C27886">
        <w:rPr>
          <w:rFonts w:ascii="Verdana" w:hAnsi="Verdana" w:cs="Calibri"/>
          <w:b/>
          <w:w w:val="110"/>
          <w:sz w:val="22"/>
          <w:szCs w:val="22"/>
        </w:rPr>
        <w:t>(zał. nr 6</w:t>
      </w:r>
      <w:r w:rsidRPr="00601FF3">
        <w:rPr>
          <w:rFonts w:ascii="Verdana" w:hAnsi="Verdana" w:cs="Calibri"/>
          <w:b/>
          <w:w w:val="110"/>
          <w:sz w:val="22"/>
          <w:szCs w:val="22"/>
        </w:rPr>
        <w:t>)</w:t>
      </w:r>
      <w:r w:rsidR="00C27886">
        <w:rPr>
          <w:rFonts w:ascii="Verdana" w:hAnsi="Verdana" w:cs="Calibri"/>
          <w:b/>
          <w:w w:val="110"/>
          <w:sz w:val="22"/>
          <w:szCs w:val="22"/>
        </w:rPr>
        <w:t xml:space="preserve"> </w:t>
      </w:r>
      <w:r w:rsidR="00C27886" w:rsidRPr="00C27886">
        <w:rPr>
          <w:rFonts w:ascii="Verdana" w:hAnsi="Verdana" w:cs="Calibri"/>
          <w:w w:val="110"/>
          <w:sz w:val="22"/>
          <w:szCs w:val="22"/>
        </w:rPr>
        <w:t>z wyłączeniem przestrzeni zajmowanej przez urządzenia zaplecza budowy.</w:t>
      </w:r>
      <w:r w:rsidRPr="00C27886">
        <w:rPr>
          <w:rFonts w:ascii="Verdana" w:hAnsi="Verdana" w:cs="Calibri"/>
          <w:w w:val="110"/>
          <w:sz w:val="22"/>
          <w:szCs w:val="22"/>
        </w:rPr>
        <w:tab/>
      </w:r>
    </w:p>
    <w:p w:rsidR="00601FF3" w:rsidRPr="00601FF3" w:rsidRDefault="00601FF3" w:rsidP="00601FF3">
      <w:pPr>
        <w:widowControl w:val="0"/>
        <w:numPr>
          <w:ilvl w:val="0"/>
          <w:numId w:val="24"/>
        </w:numPr>
        <w:suppressAutoHyphens/>
        <w:ind w:left="928"/>
        <w:jc w:val="both"/>
        <w:rPr>
          <w:rFonts w:ascii="Verdana" w:hAnsi="Verdana" w:cs="Calibri"/>
          <w:w w:val="110"/>
          <w:sz w:val="22"/>
          <w:szCs w:val="22"/>
        </w:rPr>
      </w:pPr>
      <w:r w:rsidRPr="00601FF3">
        <w:rPr>
          <w:rFonts w:ascii="Verdana" w:hAnsi="Verdana" w:cs="Calibri"/>
          <w:w w:val="110"/>
          <w:sz w:val="22"/>
          <w:szCs w:val="22"/>
        </w:rPr>
        <w:t xml:space="preserve">komplety dokumentów potwierdzających pozyskanie zezwolenia  na zajęcie </w:t>
      </w:r>
      <w:r w:rsidRPr="00C27886">
        <w:rPr>
          <w:rFonts w:ascii="Verdana" w:hAnsi="Verdana" w:cs="Calibri"/>
          <w:w w:val="110"/>
          <w:sz w:val="22"/>
          <w:szCs w:val="22"/>
        </w:rPr>
        <w:t>nieruchomości</w:t>
      </w:r>
      <w:r w:rsidRPr="00C27886">
        <w:rPr>
          <w:rFonts w:ascii="Verdana" w:hAnsi="Verdana" w:cs="Calibri"/>
          <w:sz w:val="22"/>
          <w:szCs w:val="22"/>
        </w:rPr>
        <w:t xml:space="preserve"> </w:t>
      </w:r>
      <w:r w:rsidR="00C27886" w:rsidRPr="00C27886">
        <w:rPr>
          <w:rFonts w:ascii="Verdana" w:hAnsi="Verdana" w:cs="Calibri"/>
          <w:sz w:val="22"/>
          <w:szCs w:val="22"/>
        </w:rPr>
        <w:t xml:space="preserve">wraz z </w:t>
      </w:r>
      <w:r w:rsidRPr="00601FF3">
        <w:rPr>
          <w:rFonts w:ascii="Verdana" w:hAnsi="Verdana" w:cs="Calibri"/>
          <w:sz w:val="22"/>
          <w:szCs w:val="22"/>
        </w:rPr>
        <w:t>notatkami i innymi dokumentami w sprawie</w:t>
      </w:r>
      <w:r w:rsidRPr="00601FF3">
        <w:rPr>
          <w:rFonts w:ascii="Verdana" w:hAnsi="Verdana" w:cs="Calibri"/>
          <w:w w:val="110"/>
          <w:sz w:val="22"/>
          <w:szCs w:val="22"/>
        </w:rPr>
        <w:t xml:space="preserve"> w kolejności odpowiadającej zestawieniu    (wraz z wnioskami i załącznikiem graficznym na podstawie których uzyskano zezwolenie na zajęcie nieruchomości )</w:t>
      </w:r>
    </w:p>
    <w:p w:rsidR="00601FF3" w:rsidRPr="00601FF3" w:rsidRDefault="00601FF3" w:rsidP="00601FF3">
      <w:pPr>
        <w:widowControl w:val="0"/>
        <w:numPr>
          <w:ilvl w:val="0"/>
          <w:numId w:val="24"/>
        </w:numPr>
        <w:suppressAutoHyphens/>
        <w:ind w:left="928"/>
        <w:jc w:val="both"/>
        <w:rPr>
          <w:rFonts w:ascii="Verdana" w:hAnsi="Verdana" w:cs="Calibri"/>
          <w:w w:val="110"/>
          <w:sz w:val="22"/>
          <w:szCs w:val="22"/>
        </w:rPr>
      </w:pPr>
      <w:r w:rsidRPr="00601FF3">
        <w:rPr>
          <w:rFonts w:ascii="Verdana" w:hAnsi="Verdana" w:cs="Calibri"/>
          <w:w w:val="110"/>
          <w:sz w:val="22"/>
          <w:szCs w:val="22"/>
        </w:rPr>
        <w:t>mapę zbiorczą z naniesionym w/w zakresem działek.</w:t>
      </w:r>
    </w:p>
    <w:p w:rsidR="00601FF3" w:rsidRPr="00601FF3" w:rsidRDefault="00601FF3" w:rsidP="00601FF3">
      <w:pPr>
        <w:widowControl w:val="0"/>
        <w:suppressAutoHyphens/>
        <w:jc w:val="both"/>
        <w:rPr>
          <w:rFonts w:ascii="Verdana" w:hAnsi="Verdana" w:cs="Calibri"/>
          <w:w w:val="110"/>
          <w:sz w:val="22"/>
          <w:szCs w:val="22"/>
        </w:rPr>
      </w:pPr>
    </w:p>
    <w:p w:rsidR="00601FF3" w:rsidRPr="00601FF3" w:rsidRDefault="00601FF3" w:rsidP="001A001A">
      <w:pPr>
        <w:widowControl w:val="0"/>
        <w:tabs>
          <w:tab w:val="left" w:pos="0"/>
        </w:tabs>
        <w:suppressAutoHyphens/>
        <w:jc w:val="both"/>
        <w:rPr>
          <w:rFonts w:ascii="Verdana" w:hAnsi="Verdana" w:cs="Calibri"/>
          <w:b/>
          <w:w w:val="110"/>
          <w:sz w:val="22"/>
          <w:szCs w:val="22"/>
        </w:rPr>
      </w:pPr>
      <w:r w:rsidRPr="00601FF3">
        <w:rPr>
          <w:rFonts w:ascii="Verdana" w:hAnsi="Verdana" w:cs="Calibri"/>
          <w:b/>
          <w:w w:val="110"/>
          <w:sz w:val="22"/>
          <w:szCs w:val="22"/>
        </w:rPr>
        <w:t>Ww. egzemplarz m</w:t>
      </w:r>
      <w:r w:rsidR="00C27886">
        <w:rPr>
          <w:rFonts w:ascii="Verdana" w:hAnsi="Verdana" w:cs="Calibri"/>
          <w:b/>
          <w:w w:val="110"/>
          <w:sz w:val="22"/>
          <w:szCs w:val="22"/>
        </w:rPr>
        <w:t xml:space="preserve">usi zawierać oryginały dokumentów przyznających prawo do </w:t>
      </w:r>
      <w:r w:rsidRPr="00601FF3">
        <w:rPr>
          <w:rFonts w:ascii="Verdana" w:hAnsi="Verdana" w:cs="Calibri"/>
          <w:b/>
          <w:w w:val="110"/>
          <w:sz w:val="22"/>
          <w:szCs w:val="22"/>
        </w:rPr>
        <w:t xml:space="preserve">terenu. </w:t>
      </w:r>
    </w:p>
    <w:p w:rsidR="00601FF3" w:rsidRDefault="00601FF3" w:rsidP="00601FF3">
      <w:pPr>
        <w:widowControl w:val="0"/>
        <w:tabs>
          <w:tab w:val="left" w:pos="0"/>
        </w:tabs>
        <w:suppressAutoHyphens/>
        <w:spacing w:before="120" w:after="120"/>
        <w:jc w:val="both"/>
        <w:rPr>
          <w:rFonts w:ascii="Verdana" w:hAnsi="Verdana" w:cs="Calibri"/>
          <w:b/>
          <w:w w:val="110"/>
          <w:sz w:val="22"/>
          <w:szCs w:val="22"/>
        </w:rPr>
      </w:pPr>
      <w:r w:rsidRPr="00601FF3">
        <w:rPr>
          <w:rFonts w:ascii="Verdana" w:hAnsi="Verdana" w:cs="Calibri"/>
          <w:b/>
          <w:w w:val="110"/>
          <w:sz w:val="22"/>
          <w:szCs w:val="22"/>
        </w:rPr>
        <w:t xml:space="preserve">Dokumenty dotyczące prawa do dysponowania nieruchomościami należy przedłożyć do zatwierdzenia Zamawiającemu łącznie z  opracowaną  na podstawie niniejszego SIWZ  dokumentacją projektową. Do dokumentów potwierdzających pozyskanie prawa do terenu Wykonawca przedłoży ostateczną wersję projektu zagospodarowania terenu, który będzie podstawą do uzyskania decyzji o pozwoleniu na budowę. Zakres pozyskanych zgód oraz załączników graficznych do pozyskanych zgód musi być tożsamy z projektem zagospodarowania.  </w:t>
      </w:r>
    </w:p>
    <w:p w:rsidR="00873676" w:rsidRDefault="00873676" w:rsidP="00601FF3">
      <w:pPr>
        <w:widowControl w:val="0"/>
        <w:tabs>
          <w:tab w:val="left" w:pos="0"/>
        </w:tabs>
        <w:suppressAutoHyphens/>
        <w:spacing w:before="120" w:after="120"/>
        <w:jc w:val="both"/>
        <w:rPr>
          <w:rFonts w:ascii="Verdana" w:hAnsi="Verdana" w:cs="Calibri"/>
          <w:b/>
          <w:w w:val="110"/>
          <w:sz w:val="22"/>
          <w:szCs w:val="22"/>
        </w:rPr>
      </w:pPr>
      <w:r>
        <w:rPr>
          <w:rFonts w:ascii="Verdana" w:hAnsi="Verdana" w:cs="Calibri"/>
          <w:b/>
          <w:w w:val="110"/>
          <w:sz w:val="22"/>
          <w:szCs w:val="22"/>
        </w:rPr>
        <w:t>Zamawiający zastrzega sobie prawo wnoszenia zmian do wzorów załączników o których mowa w niniejszym rozdziale.</w:t>
      </w:r>
    </w:p>
    <w:p w:rsidR="00DC64B8" w:rsidRPr="00601FF3" w:rsidRDefault="00DC64B8" w:rsidP="00601FF3">
      <w:pPr>
        <w:widowControl w:val="0"/>
        <w:tabs>
          <w:tab w:val="left" w:pos="0"/>
        </w:tabs>
        <w:suppressAutoHyphens/>
        <w:spacing w:before="120" w:after="120"/>
        <w:jc w:val="both"/>
        <w:rPr>
          <w:rFonts w:ascii="Verdana" w:hAnsi="Verdana" w:cs="Calibri"/>
          <w:b/>
          <w:w w:val="110"/>
          <w:sz w:val="22"/>
          <w:szCs w:val="22"/>
        </w:rPr>
      </w:pPr>
    </w:p>
    <w:p w:rsidR="00601FF3" w:rsidRPr="00601FF3" w:rsidRDefault="00601FF3" w:rsidP="001A001A">
      <w:pPr>
        <w:widowControl w:val="0"/>
        <w:numPr>
          <w:ilvl w:val="1"/>
          <w:numId w:val="26"/>
        </w:numPr>
        <w:tabs>
          <w:tab w:val="left" w:pos="0"/>
        </w:tabs>
        <w:suppressAutoHyphens/>
        <w:ind w:left="709" w:hanging="709"/>
        <w:contextualSpacing/>
        <w:jc w:val="both"/>
        <w:rPr>
          <w:rFonts w:ascii="Verdana" w:hAnsi="Verdana" w:cs="Calibri"/>
          <w:b/>
          <w:sz w:val="22"/>
          <w:szCs w:val="22"/>
        </w:rPr>
      </w:pPr>
      <w:r w:rsidRPr="00601FF3">
        <w:rPr>
          <w:rFonts w:ascii="Verdana" w:hAnsi="Verdana" w:cs="Calibri"/>
          <w:b/>
          <w:sz w:val="22"/>
          <w:szCs w:val="22"/>
        </w:rPr>
        <w:t xml:space="preserve">Wymagania dotyczące uzyskania prawomocnego pozwolenia na budowę </w:t>
      </w:r>
    </w:p>
    <w:p w:rsidR="00601FF3" w:rsidRPr="00601FF3" w:rsidRDefault="00601FF3" w:rsidP="001A001A">
      <w:pPr>
        <w:spacing w:before="120"/>
        <w:jc w:val="both"/>
        <w:rPr>
          <w:rFonts w:ascii="Verdana" w:hAnsi="Verdana" w:cs="Calibri"/>
          <w:sz w:val="22"/>
          <w:szCs w:val="22"/>
        </w:rPr>
      </w:pPr>
      <w:r w:rsidRPr="00601FF3">
        <w:rPr>
          <w:rFonts w:ascii="Verdana" w:hAnsi="Verdana" w:cs="Calibri"/>
          <w:sz w:val="22"/>
          <w:szCs w:val="22"/>
        </w:rPr>
        <w:t xml:space="preserve">W celu uzyskania  prawomocnej decyzji o pozwoleniu na budowę Wykonawca sporządzi projekt budowlany zgodnie z Rozporządzeniem Ministra </w:t>
      </w:r>
      <w:r w:rsidR="0086201E">
        <w:rPr>
          <w:rFonts w:ascii="Verdana" w:hAnsi="Verdana" w:cs="Calibri"/>
          <w:sz w:val="22"/>
          <w:szCs w:val="22"/>
        </w:rPr>
        <w:t xml:space="preserve">Transportu, Budownictwa i Gospodarki Morskiej </w:t>
      </w:r>
      <w:r w:rsidRPr="00601FF3">
        <w:rPr>
          <w:rFonts w:ascii="Verdana" w:hAnsi="Verdana" w:cs="Calibri"/>
          <w:sz w:val="22"/>
          <w:szCs w:val="22"/>
        </w:rPr>
        <w:t xml:space="preserve">z dnia </w:t>
      </w:r>
      <w:r w:rsidR="0086201E">
        <w:rPr>
          <w:rFonts w:ascii="Verdana" w:hAnsi="Verdana" w:cs="Calibri"/>
          <w:sz w:val="22"/>
          <w:szCs w:val="22"/>
        </w:rPr>
        <w:t>25</w:t>
      </w:r>
      <w:r w:rsidRPr="00601FF3">
        <w:rPr>
          <w:rFonts w:ascii="Verdana" w:hAnsi="Verdana" w:cs="Calibri"/>
          <w:sz w:val="22"/>
          <w:szCs w:val="22"/>
        </w:rPr>
        <w:t xml:space="preserve"> </w:t>
      </w:r>
      <w:r w:rsidR="0086201E">
        <w:rPr>
          <w:rFonts w:ascii="Verdana" w:hAnsi="Verdana" w:cs="Calibri"/>
          <w:sz w:val="22"/>
          <w:szCs w:val="22"/>
        </w:rPr>
        <w:t>kw</w:t>
      </w:r>
      <w:r w:rsidRPr="00601FF3">
        <w:rPr>
          <w:rFonts w:ascii="Verdana" w:hAnsi="Verdana" w:cs="Calibri"/>
          <w:sz w:val="22"/>
          <w:szCs w:val="22"/>
        </w:rPr>
        <w:t>i</w:t>
      </w:r>
      <w:r w:rsidR="0086201E">
        <w:rPr>
          <w:rFonts w:ascii="Verdana" w:hAnsi="Verdana" w:cs="Calibri"/>
          <w:sz w:val="22"/>
          <w:szCs w:val="22"/>
        </w:rPr>
        <w:t xml:space="preserve">etnia </w:t>
      </w:r>
      <w:r w:rsidRPr="00601FF3">
        <w:rPr>
          <w:rFonts w:ascii="Verdana" w:hAnsi="Verdana" w:cs="Calibri"/>
          <w:sz w:val="22"/>
          <w:szCs w:val="22"/>
        </w:rPr>
        <w:t>20</w:t>
      </w:r>
      <w:r w:rsidR="0086201E">
        <w:rPr>
          <w:rFonts w:ascii="Verdana" w:hAnsi="Verdana" w:cs="Calibri"/>
          <w:sz w:val="22"/>
          <w:szCs w:val="22"/>
        </w:rPr>
        <w:t>12</w:t>
      </w:r>
      <w:r w:rsidRPr="00601FF3">
        <w:rPr>
          <w:rFonts w:ascii="Verdana" w:hAnsi="Verdana" w:cs="Calibri"/>
          <w:sz w:val="22"/>
          <w:szCs w:val="22"/>
        </w:rPr>
        <w:t xml:space="preserve"> r. w sprawie szczegółowego zakresu i formy projektu budowlanego (Dz. U. 20</w:t>
      </w:r>
      <w:r w:rsidR="0086201E">
        <w:rPr>
          <w:rFonts w:ascii="Verdana" w:hAnsi="Verdana" w:cs="Calibri"/>
          <w:sz w:val="22"/>
          <w:szCs w:val="22"/>
        </w:rPr>
        <w:t>12</w:t>
      </w:r>
      <w:r w:rsidRPr="00601FF3">
        <w:rPr>
          <w:rFonts w:ascii="Verdana" w:hAnsi="Verdana" w:cs="Calibri"/>
          <w:sz w:val="22"/>
          <w:szCs w:val="22"/>
        </w:rPr>
        <w:t>.</w:t>
      </w:r>
      <w:r w:rsidR="0086201E">
        <w:rPr>
          <w:rFonts w:ascii="Verdana" w:hAnsi="Verdana" w:cs="Calibri"/>
          <w:sz w:val="22"/>
          <w:szCs w:val="22"/>
        </w:rPr>
        <w:t>462</w:t>
      </w:r>
      <w:r w:rsidRPr="00601FF3">
        <w:rPr>
          <w:rFonts w:ascii="Verdana" w:hAnsi="Verdana" w:cs="Calibri"/>
          <w:sz w:val="22"/>
          <w:szCs w:val="22"/>
        </w:rPr>
        <w:t>).</w:t>
      </w:r>
    </w:p>
    <w:p w:rsidR="00601FF3" w:rsidRPr="00601FF3" w:rsidRDefault="00601FF3" w:rsidP="00601FF3">
      <w:pPr>
        <w:spacing w:after="120"/>
        <w:jc w:val="both"/>
        <w:rPr>
          <w:rFonts w:ascii="Verdana" w:hAnsi="Verdana" w:cs="Calibri"/>
          <w:sz w:val="22"/>
          <w:szCs w:val="22"/>
        </w:rPr>
      </w:pPr>
      <w:r w:rsidRPr="00601FF3">
        <w:rPr>
          <w:rFonts w:ascii="Verdana" w:hAnsi="Verdana" w:cs="Calibri"/>
          <w:sz w:val="22"/>
          <w:szCs w:val="22"/>
        </w:rPr>
        <w:t xml:space="preserve">Przed złożeniem wniosku o wydanie decyzji o pozwoleniu na budowę Wykonawca musi uzyskać wszelkie wymagane przepisami prawa  decyzje i pozwolenia. </w:t>
      </w:r>
    </w:p>
    <w:p w:rsidR="00601FF3" w:rsidRPr="00601FF3" w:rsidRDefault="00601FF3" w:rsidP="00601FF3">
      <w:pPr>
        <w:spacing w:after="120"/>
        <w:jc w:val="both"/>
        <w:rPr>
          <w:rFonts w:ascii="Verdana" w:hAnsi="Verdana" w:cs="Calibri"/>
          <w:sz w:val="22"/>
          <w:szCs w:val="22"/>
        </w:rPr>
      </w:pPr>
      <w:r w:rsidRPr="00601FF3">
        <w:rPr>
          <w:rFonts w:ascii="Verdana" w:hAnsi="Verdana" w:cs="Calibri"/>
          <w:sz w:val="22"/>
          <w:szCs w:val="22"/>
        </w:rPr>
        <w:t xml:space="preserve">Po wykonaniu projektu budowlanego i innej niezbędnej dokumentacji, uzyskaniu w/w  decyzji oraz </w:t>
      </w:r>
      <w:r w:rsidR="00873676">
        <w:rPr>
          <w:rFonts w:ascii="Verdana" w:hAnsi="Verdana" w:cs="Calibri"/>
          <w:b/>
          <w:sz w:val="22"/>
          <w:szCs w:val="22"/>
          <w:u w:val="single"/>
        </w:rPr>
        <w:t xml:space="preserve">uzyskaniu dokumentów potwierdzających prawo do terenu, </w:t>
      </w:r>
      <w:r w:rsidRPr="00601FF3">
        <w:rPr>
          <w:rFonts w:ascii="Verdana" w:hAnsi="Verdana" w:cs="Calibri"/>
          <w:sz w:val="22"/>
          <w:szCs w:val="22"/>
        </w:rPr>
        <w:t xml:space="preserve">umożliwiających złożenie przez Zamawiającego oświadczenia o prawie do dysponowania nieruchomościami na   cele budowlane Wykonawca, po uzyskaniu pisemnego upoważnienia Zamawiającego, winien złożyć do     właściwego organu administracji architektoniczno-budowlanej w imieniu Zamawiającego wniosek o wydanie decyzji o pozwoleniu na  budowę zgodne z Ustawą Prawo budowlane i dołożyć wszelkich starań aby to pozwolenie uzyskać. Oświadczenie o prawie do dysponowania terenem na cele budowlane musi zostać </w:t>
      </w:r>
      <w:r w:rsidRPr="00601FF3">
        <w:rPr>
          <w:rFonts w:ascii="Verdana" w:hAnsi="Verdana" w:cs="Calibri"/>
          <w:sz w:val="22"/>
          <w:szCs w:val="22"/>
        </w:rPr>
        <w:lastRenderedPageBreak/>
        <w:t>wystawione i   podpisane przez Zamawiającego. Oświadc</w:t>
      </w:r>
      <w:r w:rsidR="00873676">
        <w:rPr>
          <w:rFonts w:ascii="Verdana" w:hAnsi="Verdana" w:cs="Calibri"/>
          <w:sz w:val="22"/>
          <w:szCs w:val="22"/>
        </w:rPr>
        <w:t>zenie wydaje Zamawiający po sprawdzeniu zakresu pozyskanych dokumentów potwierdzających prawo do terenu</w:t>
      </w:r>
      <w:r w:rsidRPr="00601FF3">
        <w:rPr>
          <w:rFonts w:ascii="Verdana" w:hAnsi="Verdana" w:cs="Calibri"/>
          <w:sz w:val="22"/>
          <w:szCs w:val="22"/>
        </w:rPr>
        <w:t xml:space="preserve"> oraz weryfikacji ich zgodności z  zakresem rzeczowym ostatecznej wersji projektu budowlanego.   </w:t>
      </w:r>
    </w:p>
    <w:p w:rsidR="00601FF3" w:rsidRPr="00601FF3" w:rsidRDefault="00601FF3" w:rsidP="00601FF3">
      <w:pPr>
        <w:spacing w:after="120"/>
        <w:jc w:val="both"/>
        <w:rPr>
          <w:rFonts w:ascii="Verdana" w:hAnsi="Verdana" w:cs="Calibri"/>
          <w:sz w:val="22"/>
          <w:szCs w:val="22"/>
        </w:rPr>
      </w:pPr>
      <w:r w:rsidRPr="00601FF3">
        <w:rPr>
          <w:rFonts w:ascii="Verdana" w:hAnsi="Verdana" w:cs="Calibri"/>
          <w:sz w:val="22"/>
          <w:szCs w:val="22"/>
        </w:rPr>
        <w:t>Wykonawca dostarczy Zamawiającemu prawomocną decyzję o pozwoleniu na  budowę oraz 2 komplety projektu budowlanego zatwierdzonego przez organ wydający pozwolenie na budowę.</w:t>
      </w:r>
    </w:p>
    <w:p w:rsidR="00601FF3" w:rsidRPr="00601FF3" w:rsidRDefault="00601FF3" w:rsidP="00601FF3">
      <w:pPr>
        <w:jc w:val="both"/>
        <w:rPr>
          <w:rFonts w:ascii="Verdana" w:hAnsi="Verdana" w:cs="Calibri"/>
          <w:sz w:val="22"/>
          <w:szCs w:val="22"/>
        </w:rPr>
      </w:pPr>
      <w:r w:rsidRPr="00601FF3">
        <w:rPr>
          <w:rFonts w:ascii="Verdana" w:hAnsi="Verdana" w:cs="Calibri"/>
          <w:sz w:val="22"/>
          <w:szCs w:val="22"/>
        </w:rPr>
        <w:t xml:space="preserve">Wykonawca przekaże Zamawiającemu informację, które z elementów projektowanego zadania mogą zostać wykonane w trybie „na zgłoszenie” – bez konieczności uzyskania decyzji pozwolenia na budowę. Procedurę wystawienia oświadczenia o prawie do dysponowania nieruchomością na cele budowlane stosuje się odpowiednio. </w:t>
      </w:r>
    </w:p>
    <w:p w:rsidR="00601FF3" w:rsidRPr="00601FF3" w:rsidRDefault="00601FF3" w:rsidP="00601FF3">
      <w:pPr>
        <w:tabs>
          <w:tab w:val="left" w:pos="708"/>
          <w:tab w:val="center" w:pos="4536"/>
          <w:tab w:val="right" w:pos="9072"/>
        </w:tabs>
        <w:jc w:val="both"/>
        <w:rPr>
          <w:rFonts w:ascii="Verdana" w:hAnsi="Verdana" w:cs="Calibri"/>
          <w:sz w:val="22"/>
          <w:szCs w:val="22"/>
        </w:rPr>
      </w:pPr>
    </w:p>
    <w:p w:rsidR="00601FF3" w:rsidRPr="00601FF3" w:rsidRDefault="00601FF3" w:rsidP="00601FF3">
      <w:pPr>
        <w:widowControl w:val="0"/>
        <w:numPr>
          <w:ilvl w:val="0"/>
          <w:numId w:val="1"/>
        </w:numPr>
        <w:suppressAutoHyphens/>
        <w:spacing w:before="120" w:after="120" w:line="360" w:lineRule="auto"/>
        <w:jc w:val="both"/>
        <w:rPr>
          <w:rFonts w:ascii="Verdana" w:hAnsi="Verdana" w:cs="Calibri"/>
          <w:b/>
          <w:sz w:val="22"/>
          <w:szCs w:val="22"/>
        </w:rPr>
      </w:pPr>
      <w:r w:rsidRPr="00601FF3">
        <w:rPr>
          <w:rFonts w:ascii="Verdana" w:hAnsi="Verdana" w:cs="Calibri"/>
          <w:b/>
          <w:sz w:val="22"/>
          <w:szCs w:val="22"/>
        </w:rPr>
        <w:t xml:space="preserve">Ogólne zasady postępowania </w:t>
      </w:r>
    </w:p>
    <w:p w:rsidR="00601FF3" w:rsidRPr="00601FF3" w:rsidRDefault="00601FF3" w:rsidP="001A001A">
      <w:pPr>
        <w:widowControl w:val="0"/>
        <w:numPr>
          <w:ilvl w:val="1"/>
          <w:numId w:val="27"/>
        </w:numPr>
        <w:suppressAutoHyphens/>
        <w:spacing w:before="120" w:after="120"/>
        <w:ind w:left="851" w:hanging="511"/>
        <w:jc w:val="both"/>
        <w:rPr>
          <w:rFonts w:ascii="Verdana" w:hAnsi="Verdana" w:cs="Calibri"/>
          <w:sz w:val="22"/>
          <w:szCs w:val="22"/>
        </w:rPr>
      </w:pPr>
      <w:r w:rsidRPr="00601FF3">
        <w:rPr>
          <w:rFonts w:ascii="Verdana" w:hAnsi="Verdana" w:cs="Calibri"/>
          <w:sz w:val="22"/>
          <w:szCs w:val="22"/>
        </w:rPr>
        <w:t xml:space="preserve">Zamawiający dostarczy wybranemu Wykonawcy dokumentację zgodnie z załącznikiem nr 1 do Części III SIWZ. </w:t>
      </w:r>
    </w:p>
    <w:p w:rsidR="00601FF3" w:rsidRPr="00601FF3" w:rsidRDefault="00601FF3" w:rsidP="001A001A">
      <w:pPr>
        <w:widowControl w:val="0"/>
        <w:numPr>
          <w:ilvl w:val="1"/>
          <w:numId w:val="27"/>
        </w:numPr>
        <w:suppressAutoHyphens/>
        <w:spacing w:before="120" w:after="120"/>
        <w:ind w:left="851" w:hanging="511"/>
        <w:jc w:val="both"/>
        <w:rPr>
          <w:rFonts w:ascii="Verdana" w:hAnsi="Verdana" w:cs="Calibri"/>
          <w:sz w:val="22"/>
          <w:szCs w:val="22"/>
        </w:rPr>
      </w:pPr>
      <w:r w:rsidRPr="00601FF3">
        <w:rPr>
          <w:rFonts w:ascii="Verdana" w:hAnsi="Verdana" w:cs="Calibri"/>
          <w:sz w:val="22"/>
          <w:szCs w:val="22"/>
        </w:rPr>
        <w:t>Wykonawca  zobowiąże  się  do reprezentowania interesów Zamawiającego w przypadku rozmów z właścicielami  terenu.</w:t>
      </w:r>
    </w:p>
    <w:p w:rsidR="00601FF3" w:rsidRPr="00601FF3" w:rsidRDefault="00601FF3" w:rsidP="001A001A">
      <w:pPr>
        <w:widowControl w:val="0"/>
        <w:numPr>
          <w:ilvl w:val="1"/>
          <w:numId w:val="27"/>
        </w:numPr>
        <w:suppressAutoHyphens/>
        <w:spacing w:after="120"/>
        <w:ind w:left="851" w:hanging="511"/>
        <w:jc w:val="both"/>
        <w:rPr>
          <w:rFonts w:ascii="Verdana" w:hAnsi="Verdana" w:cs="Calibri"/>
          <w:sz w:val="22"/>
          <w:szCs w:val="22"/>
        </w:rPr>
      </w:pPr>
      <w:r w:rsidRPr="00601FF3">
        <w:rPr>
          <w:rFonts w:ascii="Verdana" w:hAnsi="Verdana" w:cs="Calibri"/>
          <w:sz w:val="22"/>
          <w:szCs w:val="22"/>
        </w:rPr>
        <w:t>Wykonawca zobowiąże się do zapewnienia proponowanego w ofercie udziału projektantów oraz zapewnienia innych specjalistów niezbędnych do realizacji zamówienia.</w:t>
      </w:r>
    </w:p>
    <w:p w:rsidR="00601FF3" w:rsidRPr="00601FF3" w:rsidRDefault="00601FF3" w:rsidP="001A001A">
      <w:pPr>
        <w:widowControl w:val="0"/>
        <w:numPr>
          <w:ilvl w:val="1"/>
          <w:numId w:val="27"/>
        </w:numPr>
        <w:suppressAutoHyphens/>
        <w:ind w:left="851" w:hanging="511"/>
        <w:jc w:val="both"/>
        <w:rPr>
          <w:rFonts w:ascii="Verdana" w:hAnsi="Verdana" w:cs="Calibri"/>
          <w:sz w:val="22"/>
          <w:szCs w:val="22"/>
        </w:rPr>
      </w:pPr>
      <w:r w:rsidRPr="00601FF3">
        <w:rPr>
          <w:rFonts w:ascii="Verdana" w:hAnsi="Verdana" w:cs="Calibri"/>
          <w:sz w:val="22"/>
          <w:szCs w:val="22"/>
        </w:rPr>
        <w:t>Wykonawca będzie odpowiedzialny za wszelkie koszty związane z  wykonywaniem obowiązków przez zatrudnione przez siebie osoby wykonujące zamówienie.</w:t>
      </w:r>
    </w:p>
    <w:p w:rsidR="00601FF3" w:rsidRPr="00601FF3" w:rsidRDefault="00601FF3" w:rsidP="00601FF3">
      <w:pPr>
        <w:widowControl w:val="0"/>
        <w:numPr>
          <w:ilvl w:val="1"/>
          <w:numId w:val="27"/>
        </w:numPr>
        <w:suppressAutoHyphens/>
        <w:spacing w:before="120" w:after="120"/>
        <w:jc w:val="both"/>
        <w:rPr>
          <w:rFonts w:ascii="Verdana" w:hAnsi="Verdana" w:cs="Calibri"/>
          <w:sz w:val="22"/>
          <w:szCs w:val="22"/>
        </w:rPr>
      </w:pPr>
      <w:r w:rsidRPr="00601FF3">
        <w:rPr>
          <w:rFonts w:ascii="Verdana" w:hAnsi="Verdana" w:cs="Calibri"/>
          <w:sz w:val="22"/>
          <w:szCs w:val="22"/>
        </w:rPr>
        <w:t>Wykonawca dokona wyceny prac na własne ryzyko i odpowiedzialność.</w:t>
      </w:r>
    </w:p>
    <w:p w:rsidR="00601FF3" w:rsidRPr="00601FF3" w:rsidRDefault="00601FF3" w:rsidP="001A001A">
      <w:pPr>
        <w:widowControl w:val="0"/>
        <w:numPr>
          <w:ilvl w:val="1"/>
          <w:numId w:val="27"/>
        </w:numPr>
        <w:suppressAutoHyphens/>
        <w:spacing w:after="120"/>
        <w:ind w:left="851" w:hanging="511"/>
        <w:jc w:val="both"/>
        <w:rPr>
          <w:rFonts w:ascii="Verdana" w:hAnsi="Verdana" w:cs="Calibri"/>
          <w:sz w:val="22"/>
          <w:szCs w:val="22"/>
        </w:rPr>
      </w:pPr>
      <w:r w:rsidRPr="00601FF3">
        <w:rPr>
          <w:rFonts w:ascii="Verdana" w:hAnsi="Verdana" w:cs="Calibri"/>
          <w:sz w:val="22"/>
          <w:szCs w:val="22"/>
        </w:rPr>
        <w:t>Wykonawca winien sprawdzić aktualność ustaw, rozporządzeń, norm i innych przepisów przytoczonych w niniejszym SIWZ,</w:t>
      </w:r>
    </w:p>
    <w:p w:rsidR="00601FF3" w:rsidRPr="00601FF3" w:rsidRDefault="00601FF3" w:rsidP="00601FF3">
      <w:pPr>
        <w:widowControl w:val="0"/>
        <w:numPr>
          <w:ilvl w:val="0"/>
          <w:numId w:val="1"/>
        </w:numPr>
        <w:suppressAutoHyphens/>
        <w:spacing w:line="360" w:lineRule="auto"/>
        <w:jc w:val="both"/>
        <w:rPr>
          <w:rFonts w:ascii="Verdana" w:hAnsi="Verdana" w:cs="Calibri"/>
          <w:b/>
          <w:sz w:val="22"/>
          <w:szCs w:val="22"/>
        </w:rPr>
      </w:pPr>
      <w:r w:rsidRPr="00601FF3">
        <w:rPr>
          <w:rFonts w:ascii="Verdana" w:hAnsi="Verdana" w:cs="Calibri"/>
          <w:b/>
          <w:sz w:val="22"/>
          <w:szCs w:val="22"/>
        </w:rPr>
        <w:t>Logistyka i synchronizacja działań</w:t>
      </w:r>
    </w:p>
    <w:p w:rsidR="00601FF3" w:rsidRPr="00601FF3" w:rsidRDefault="00601FF3" w:rsidP="001A001A">
      <w:pPr>
        <w:widowControl w:val="0"/>
        <w:numPr>
          <w:ilvl w:val="0"/>
          <w:numId w:val="28"/>
        </w:numPr>
        <w:suppressAutoHyphens/>
        <w:spacing w:line="360" w:lineRule="auto"/>
        <w:ind w:left="851" w:hanging="567"/>
        <w:jc w:val="both"/>
        <w:rPr>
          <w:rFonts w:ascii="Verdana" w:hAnsi="Verdana" w:cs="Calibri"/>
          <w:b/>
          <w:sz w:val="22"/>
          <w:szCs w:val="22"/>
        </w:rPr>
      </w:pPr>
      <w:r w:rsidRPr="00601FF3">
        <w:rPr>
          <w:rFonts w:ascii="Verdana" w:hAnsi="Verdana" w:cs="Calibri"/>
          <w:sz w:val="22"/>
          <w:szCs w:val="22"/>
        </w:rPr>
        <w:t>Inwestycja zlokalizowana jest w całości na terenie Miasta Gdańska</w:t>
      </w:r>
    </w:p>
    <w:tbl>
      <w:tblPr>
        <w:tblW w:w="0" w:type="auto"/>
        <w:tblLook w:val="01E0" w:firstRow="1" w:lastRow="1" w:firstColumn="1" w:lastColumn="1" w:noHBand="0" w:noVBand="0"/>
      </w:tblPr>
      <w:tblGrid>
        <w:gridCol w:w="8427"/>
      </w:tblGrid>
      <w:tr w:rsidR="00601FF3" w:rsidRPr="00601FF3" w:rsidTr="00D84792">
        <w:tc>
          <w:tcPr>
            <w:tcW w:w="8427" w:type="dxa"/>
            <w:vAlign w:val="center"/>
            <w:hideMark/>
          </w:tcPr>
          <w:p w:rsidR="00601FF3" w:rsidRPr="00601FF3" w:rsidRDefault="00601FF3" w:rsidP="00601FF3">
            <w:pPr>
              <w:jc w:val="both"/>
              <w:rPr>
                <w:rFonts w:ascii="Verdana" w:hAnsi="Verdana" w:cs="Calibri"/>
                <w:sz w:val="22"/>
                <w:szCs w:val="22"/>
              </w:rPr>
            </w:pPr>
          </w:p>
        </w:tc>
      </w:tr>
    </w:tbl>
    <w:p w:rsidR="00601FF3" w:rsidRPr="00601FF3" w:rsidRDefault="00601FF3" w:rsidP="001A001A">
      <w:pPr>
        <w:widowControl w:val="0"/>
        <w:numPr>
          <w:ilvl w:val="0"/>
          <w:numId w:val="28"/>
        </w:numPr>
        <w:suppressAutoHyphens/>
        <w:ind w:left="851" w:hanging="567"/>
        <w:jc w:val="both"/>
        <w:rPr>
          <w:rFonts w:ascii="Verdana" w:hAnsi="Verdana" w:cs="Calibri"/>
          <w:b/>
          <w:sz w:val="22"/>
          <w:szCs w:val="22"/>
        </w:rPr>
      </w:pPr>
      <w:r w:rsidRPr="00601FF3">
        <w:rPr>
          <w:rFonts w:ascii="Verdana" w:hAnsi="Verdana" w:cs="Calibri"/>
          <w:sz w:val="22"/>
          <w:szCs w:val="22"/>
        </w:rPr>
        <w:t>Wykonawca w ramach prac przedprojektowych dokona analizy możliwych rozwiązań, a jej wyniki wraz z wariantem sugerowanym przedstawi Zamawiającemu do akceptacji</w:t>
      </w:r>
    </w:p>
    <w:p w:rsidR="00601FF3" w:rsidRPr="00601FF3" w:rsidRDefault="00601FF3" w:rsidP="001A001A">
      <w:pPr>
        <w:widowControl w:val="0"/>
        <w:numPr>
          <w:ilvl w:val="0"/>
          <w:numId w:val="28"/>
        </w:numPr>
        <w:suppressAutoHyphens/>
        <w:ind w:left="851" w:hanging="567"/>
        <w:jc w:val="both"/>
        <w:rPr>
          <w:rFonts w:ascii="Verdana" w:hAnsi="Verdana" w:cs="Calibri"/>
          <w:b/>
          <w:sz w:val="22"/>
          <w:szCs w:val="22"/>
        </w:rPr>
      </w:pPr>
      <w:r w:rsidRPr="00601FF3">
        <w:rPr>
          <w:rFonts w:ascii="Verdana" w:hAnsi="Verdana" w:cs="Calibri"/>
          <w:sz w:val="22"/>
          <w:szCs w:val="22"/>
        </w:rPr>
        <w:t xml:space="preserve">Wykonawca przed przystąpieniem do prac projektowych winien zapoznać się z materiałami dotyczącymi planów zagospodarowania przestrzennego, oraz posiadanymi przez Zamawiającego decyzjami. </w:t>
      </w:r>
    </w:p>
    <w:p w:rsidR="00601FF3" w:rsidRPr="00601FF3" w:rsidRDefault="00601FF3" w:rsidP="001A001A">
      <w:pPr>
        <w:widowControl w:val="0"/>
        <w:numPr>
          <w:ilvl w:val="0"/>
          <w:numId w:val="28"/>
        </w:numPr>
        <w:tabs>
          <w:tab w:val="left" w:pos="851"/>
        </w:tabs>
        <w:suppressAutoHyphens/>
        <w:ind w:left="851" w:hanging="567"/>
        <w:jc w:val="both"/>
        <w:rPr>
          <w:rFonts w:ascii="Verdana" w:hAnsi="Verdana" w:cs="Calibri"/>
          <w:b/>
          <w:sz w:val="22"/>
          <w:szCs w:val="22"/>
        </w:rPr>
      </w:pPr>
      <w:r w:rsidRPr="00601FF3">
        <w:rPr>
          <w:rFonts w:ascii="Verdana" w:hAnsi="Verdana" w:cs="Calibri"/>
          <w:sz w:val="22"/>
          <w:szCs w:val="22"/>
        </w:rPr>
        <w:t>Wykonawca przed przystąpieniem do prac projektowych winien zapoznać się z materiałami dotyczącymi planów zagospodarowania przestrzennego przygotowywanych przez Biuro Rozwoju Gdańska.</w:t>
      </w:r>
    </w:p>
    <w:p w:rsidR="00601FF3" w:rsidRPr="00601FF3" w:rsidRDefault="00601FF3" w:rsidP="001A001A">
      <w:pPr>
        <w:jc w:val="both"/>
        <w:rPr>
          <w:rFonts w:ascii="Verdana" w:hAnsi="Verdana" w:cs="Calibri"/>
          <w:sz w:val="22"/>
          <w:szCs w:val="22"/>
        </w:rPr>
      </w:pPr>
      <w:r w:rsidRPr="00601FF3">
        <w:rPr>
          <w:rFonts w:ascii="Verdana" w:hAnsi="Verdana" w:cs="Calibri"/>
          <w:sz w:val="22"/>
          <w:szCs w:val="22"/>
        </w:rPr>
        <w:t>Wykonawca niniejszego zamówienia przed przystąpieniem do prac</w:t>
      </w:r>
      <w:r>
        <w:rPr>
          <w:rFonts w:ascii="Verdana" w:hAnsi="Verdana" w:cs="Calibri"/>
          <w:sz w:val="22"/>
          <w:szCs w:val="22"/>
        </w:rPr>
        <w:t xml:space="preserve"> </w:t>
      </w:r>
      <w:r w:rsidRPr="00601FF3">
        <w:rPr>
          <w:rFonts w:ascii="Verdana" w:hAnsi="Verdana" w:cs="Calibri"/>
          <w:sz w:val="22"/>
          <w:szCs w:val="22"/>
        </w:rPr>
        <w:t>projektowych winien zapoznać się z obowiązującymi procedurami oraz terminami uzgadniania dokumentacji przez Zespół Uzgadniania Dokumentacji przy Urzędzie Miejskim w Gdańsku oraz w innych instytucjach.</w:t>
      </w:r>
    </w:p>
    <w:p w:rsidR="009D1816" w:rsidRDefault="009D1816"/>
    <w:p w:rsidR="00894FC8" w:rsidRPr="00894FC8" w:rsidRDefault="00894FC8" w:rsidP="00894FC8">
      <w:pPr>
        <w:keepNext/>
        <w:spacing w:line="360" w:lineRule="auto"/>
        <w:jc w:val="both"/>
        <w:outlineLvl w:val="0"/>
        <w:rPr>
          <w:rFonts w:ascii="Verdana" w:hAnsi="Verdana" w:cs="Calibri"/>
          <w:b/>
          <w:kern w:val="28"/>
          <w:sz w:val="22"/>
          <w:szCs w:val="22"/>
        </w:rPr>
      </w:pPr>
      <w:r w:rsidRPr="00894FC8">
        <w:rPr>
          <w:rFonts w:ascii="Verdana" w:hAnsi="Verdana" w:cs="Calibri"/>
          <w:b/>
          <w:kern w:val="28"/>
          <w:sz w:val="22"/>
          <w:szCs w:val="22"/>
        </w:rPr>
        <w:lastRenderedPageBreak/>
        <w:t xml:space="preserve">3)   Załączniki do Części III  </w:t>
      </w:r>
    </w:p>
    <w:p w:rsidR="00894FC8" w:rsidRPr="001A001A" w:rsidRDefault="00894FC8" w:rsidP="00B96E3A">
      <w:pPr>
        <w:widowControl w:val="0"/>
        <w:numPr>
          <w:ilvl w:val="0"/>
          <w:numId w:val="30"/>
        </w:numPr>
        <w:tabs>
          <w:tab w:val="num" w:pos="1050"/>
        </w:tabs>
        <w:suppressAutoHyphens/>
        <w:ind w:left="3261" w:hanging="2688"/>
        <w:jc w:val="both"/>
        <w:rPr>
          <w:rFonts w:ascii="Verdana" w:hAnsi="Verdana"/>
          <w:sz w:val="22"/>
          <w:szCs w:val="22"/>
        </w:rPr>
      </w:pPr>
      <w:r w:rsidRPr="00894FC8">
        <w:rPr>
          <w:rFonts w:ascii="Verdana" w:hAnsi="Verdana"/>
          <w:sz w:val="22"/>
          <w:szCs w:val="22"/>
        </w:rPr>
        <w:t>Załącznik nr 1  -  Załącznik graficzny - mapa sytuacyjna  z zakresem</w:t>
      </w:r>
      <w:r w:rsidR="001A001A">
        <w:rPr>
          <w:rFonts w:ascii="Verdana" w:hAnsi="Verdana"/>
          <w:sz w:val="22"/>
          <w:szCs w:val="22"/>
        </w:rPr>
        <w:t xml:space="preserve"> </w:t>
      </w:r>
      <w:r w:rsidRPr="001A001A">
        <w:rPr>
          <w:rFonts w:ascii="Verdana" w:hAnsi="Verdana"/>
          <w:sz w:val="22"/>
          <w:szCs w:val="22"/>
        </w:rPr>
        <w:t xml:space="preserve"> </w:t>
      </w:r>
      <w:r w:rsidR="001A001A" w:rsidRPr="001A001A">
        <w:rPr>
          <w:rFonts w:ascii="Verdana" w:hAnsi="Verdana"/>
          <w:sz w:val="22"/>
          <w:szCs w:val="22"/>
        </w:rPr>
        <w:t xml:space="preserve"> </w:t>
      </w:r>
      <w:r w:rsidRPr="001A001A">
        <w:rPr>
          <w:rFonts w:ascii="Verdana" w:hAnsi="Verdana"/>
          <w:sz w:val="22"/>
          <w:szCs w:val="22"/>
        </w:rPr>
        <w:t>robót</w:t>
      </w:r>
    </w:p>
    <w:p w:rsidR="00894FC8" w:rsidRPr="00894FC8" w:rsidRDefault="00695A44" w:rsidP="00894FC8">
      <w:pPr>
        <w:widowControl w:val="0"/>
        <w:numPr>
          <w:ilvl w:val="0"/>
          <w:numId w:val="30"/>
        </w:numPr>
        <w:tabs>
          <w:tab w:val="num" w:pos="1050"/>
          <w:tab w:val="num" w:pos="1260"/>
        </w:tabs>
        <w:suppressAutoHyphens/>
        <w:spacing w:line="360" w:lineRule="auto"/>
        <w:ind w:left="1260"/>
        <w:jc w:val="both"/>
        <w:rPr>
          <w:rFonts w:ascii="Verdana" w:hAnsi="Verdana"/>
          <w:sz w:val="22"/>
          <w:szCs w:val="22"/>
        </w:rPr>
      </w:pPr>
      <w:r>
        <w:rPr>
          <w:rFonts w:ascii="Verdana" w:hAnsi="Verdana"/>
          <w:sz w:val="22"/>
          <w:szCs w:val="22"/>
        </w:rPr>
        <w:t>Załącznik nr 2</w:t>
      </w:r>
      <w:r w:rsidR="00894FC8" w:rsidRPr="00894FC8">
        <w:rPr>
          <w:rFonts w:ascii="Verdana" w:hAnsi="Verdana"/>
          <w:sz w:val="22"/>
          <w:szCs w:val="22"/>
        </w:rPr>
        <w:t xml:space="preserve">  -  </w:t>
      </w:r>
      <w:r w:rsidR="001A001A">
        <w:rPr>
          <w:rFonts w:ascii="Verdana" w:hAnsi="Verdana"/>
          <w:sz w:val="22"/>
          <w:szCs w:val="22"/>
        </w:rPr>
        <w:t xml:space="preserve">  </w:t>
      </w:r>
      <w:r w:rsidR="00894FC8" w:rsidRPr="00894FC8">
        <w:rPr>
          <w:rFonts w:ascii="Verdana" w:hAnsi="Verdana"/>
          <w:sz w:val="22"/>
          <w:szCs w:val="22"/>
        </w:rPr>
        <w:t>Warunki Techniczne nr W-T/</w:t>
      </w:r>
      <w:r w:rsidR="009033B9">
        <w:rPr>
          <w:rFonts w:ascii="Verdana" w:hAnsi="Verdana"/>
          <w:sz w:val="22"/>
          <w:szCs w:val="22"/>
        </w:rPr>
        <w:t>96/2013/DO</w:t>
      </w:r>
    </w:p>
    <w:p w:rsidR="001A001A" w:rsidRDefault="00695A44" w:rsidP="00B96E3A">
      <w:pPr>
        <w:widowControl w:val="0"/>
        <w:suppressAutoHyphens/>
        <w:ind w:firstLine="573"/>
        <w:contextualSpacing/>
        <w:jc w:val="both"/>
        <w:rPr>
          <w:rFonts w:ascii="Verdana" w:hAnsi="Verdana"/>
          <w:sz w:val="22"/>
          <w:szCs w:val="22"/>
        </w:rPr>
      </w:pPr>
      <w:r>
        <w:rPr>
          <w:rFonts w:ascii="Verdana" w:hAnsi="Verdana"/>
          <w:sz w:val="22"/>
          <w:szCs w:val="22"/>
        </w:rPr>
        <w:t>3</w:t>
      </w:r>
      <w:r w:rsidR="00873676">
        <w:rPr>
          <w:rFonts w:ascii="Verdana" w:hAnsi="Verdana"/>
          <w:sz w:val="22"/>
          <w:szCs w:val="22"/>
        </w:rPr>
        <w:t xml:space="preserve">) </w:t>
      </w:r>
      <w:r w:rsidR="001A001A">
        <w:rPr>
          <w:rFonts w:ascii="Verdana" w:hAnsi="Verdana"/>
          <w:sz w:val="22"/>
          <w:szCs w:val="22"/>
        </w:rPr>
        <w:t xml:space="preserve">  </w:t>
      </w:r>
      <w:r>
        <w:rPr>
          <w:rFonts w:ascii="Verdana" w:hAnsi="Verdana"/>
          <w:sz w:val="22"/>
          <w:szCs w:val="22"/>
        </w:rPr>
        <w:t>Załącznik nr 3</w:t>
      </w:r>
      <w:r w:rsidR="00873676">
        <w:rPr>
          <w:rFonts w:ascii="Verdana" w:hAnsi="Verdana"/>
          <w:sz w:val="22"/>
          <w:szCs w:val="22"/>
        </w:rPr>
        <w:t xml:space="preserve">  -  </w:t>
      </w:r>
      <w:r w:rsidR="001A001A">
        <w:rPr>
          <w:rFonts w:ascii="Verdana" w:hAnsi="Verdana"/>
          <w:sz w:val="22"/>
          <w:szCs w:val="22"/>
        </w:rPr>
        <w:t xml:space="preserve">  </w:t>
      </w:r>
      <w:r w:rsidR="00873676">
        <w:rPr>
          <w:rFonts w:ascii="Verdana" w:hAnsi="Verdana"/>
          <w:sz w:val="22"/>
          <w:szCs w:val="22"/>
        </w:rPr>
        <w:t>Zgoda właściciela nieruchomości na wycinkę</w:t>
      </w:r>
    </w:p>
    <w:p w:rsidR="00894FC8" w:rsidRPr="00894FC8" w:rsidRDefault="001A001A" w:rsidP="001A001A">
      <w:pPr>
        <w:widowControl w:val="0"/>
        <w:suppressAutoHyphens/>
        <w:ind w:firstLine="573"/>
        <w:contextualSpacing/>
        <w:jc w:val="both"/>
        <w:rPr>
          <w:rFonts w:ascii="Verdana" w:hAnsi="Verdana"/>
          <w:sz w:val="22"/>
          <w:szCs w:val="22"/>
        </w:rPr>
      </w:pPr>
      <w:r>
        <w:rPr>
          <w:rFonts w:ascii="Verdana" w:hAnsi="Verdana"/>
          <w:sz w:val="22"/>
          <w:szCs w:val="22"/>
        </w:rPr>
        <w:t xml:space="preserve">                               </w:t>
      </w:r>
      <w:r w:rsidR="00873676">
        <w:rPr>
          <w:rFonts w:ascii="Verdana" w:hAnsi="Verdana"/>
          <w:sz w:val="22"/>
          <w:szCs w:val="22"/>
        </w:rPr>
        <w:t>drzew/krzewów</w:t>
      </w:r>
      <w:r w:rsidR="00894FC8" w:rsidRPr="00894FC8">
        <w:rPr>
          <w:rFonts w:ascii="Verdana" w:hAnsi="Verdana"/>
          <w:sz w:val="22"/>
          <w:szCs w:val="22"/>
        </w:rPr>
        <w:t xml:space="preserve"> – wzór</w:t>
      </w:r>
    </w:p>
    <w:p w:rsidR="00894FC8" w:rsidRPr="00894FC8" w:rsidRDefault="00695A44" w:rsidP="00B96E3A">
      <w:pPr>
        <w:widowControl w:val="0"/>
        <w:suppressAutoHyphens/>
        <w:ind w:left="3261" w:hanging="2688"/>
        <w:contextualSpacing/>
        <w:jc w:val="both"/>
        <w:rPr>
          <w:rFonts w:ascii="Verdana" w:hAnsi="Verdana"/>
          <w:sz w:val="22"/>
          <w:szCs w:val="22"/>
        </w:rPr>
      </w:pPr>
      <w:r>
        <w:rPr>
          <w:rFonts w:ascii="Verdana" w:hAnsi="Verdana"/>
          <w:sz w:val="22"/>
          <w:szCs w:val="22"/>
        </w:rPr>
        <w:t>4</w:t>
      </w:r>
      <w:r w:rsidR="00873676">
        <w:rPr>
          <w:rFonts w:ascii="Verdana" w:hAnsi="Verdana"/>
          <w:sz w:val="22"/>
          <w:szCs w:val="22"/>
        </w:rPr>
        <w:t xml:space="preserve">) </w:t>
      </w:r>
      <w:r>
        <w:rPr>
          <w:rFonts w:ascii="Verdana" w:hAnsi="Verdana"/>
          <w:sz w:val="22"/>
          <w:szCs w:val="22"/>
        </w:rPr>
        <w:t>Załącznik nr 4</w:t>
      </w:r>
      <w:r w:rsidR="00873676">
        <w:rPr>
          <w:rFonts w:ascii="Verdana" w:hAnsi="Verdana"/>
          <w:sz w:val="22"/>
          <w:szCs w:val="22"/>
        </w:rPr>
        <w:t xml:space="preserve"> – Umowa na dysponowanie nieruchomością na cele budowlane</w:t>
      </w:r>
      <w:r w:rsidR="00894FC8" w:rsidRPr="00894FC8">
        <w:rPr>
          <w:rFonts w:ascii="Verdana" w:hAnsi="Verdana"/>
          <w:sz w:val="22"/>
          <w:szCs w:val="22"/>
        </w:rPr>
        <w:t xml:space="preserve"> - wzór</w:t>
      </w:r>
    </w:p>
    <w:p w:rsidR="00894FC8" w:rsidRPr="00894FC8" w:rsidRDefault="00695A44" w:rsidP="00894FC8">
      <w:pPr>
        <w:widowControl w:val="0"/>
        <w:tabs>
          <w:tab w:val="num" w:pos="1821"/>
        </w:tabs>
        <w:suppressAutoHyphens/>
        <w:spacing w:line="360" w:lineRule="auto"/>
        <w:contextualSpacing/>
        <w:jc w:val="both"/>
        <w:rPr>
          <w:rFonts w:ascii="Verdana" w:hAnsi="Verdana"/>
          <w:sz w:val="22"/>
          <w:szCs w:val="22"/>
        </w:rPr>
      </w:pPr>
      <w:r>
        <w:rPr>
          <w:rFonts w:ascii="Verdana" w:hAnsi="Verdana"/>
          <w:sz w:val="22"/>
          <w:szCs w:val="22"/>
        </w:rPr>
        <w:t xml:space="preserve">       5</w:t>
      </w:r>
      <w:r w:rsidR="00894FC8">
        <w:rPr>
          <w:rFonts w:ascii="Verdana" w:hAnsi="Verdana"/>
          <w:sz w:val="22"/>
          <w:szCs w:val="22"/>
        </w:rPr>
        <w:t xml:space="preserve">)  </w:t>
      </w:r>
      <w:r>
        <w:rPr>
          <w:rFonts w:ascii="Verdana" w:hAnsi="Verdana"/>
          <w:sz w:val="22"/>
          <w:szCs w:val="22"/>
        </w:rPr>
        <w:t xml:space="preserve"> Załącznik nr 5</w:t>
      </w:r>
      <w:r w:rsidR="00873676">
        <w:rPr>
          <w:rFonts w:ascii="Verdana" w:hAnsi="Verdana"/>
          <w:sz w:val="22"/>
          <w:szCs w:val="22"/>
        </w:rPr>
        <w:t xml:space="preserve"> –</w:t>
      </w:r>
      <w:r w:rsidR="00B96E3A">
        <w:rPr>
          <w:rFonts w:ascii="Verdana" w:hAnsi="Verdana"/>
          <w:sz w:val="22"/>
          <w:szCs w:val="22"/>
        </w:rPr>
        <w:t xml:space="preserve">    </w:t>
      </w:r>
      <w:r w:rsidR="00873676">
        <w:rPr>
          <w:rFonts w:ascii="Verdana" w:hAnsi="Verdana"/>
          <w:sz w:val="22"/>
          <w:szCs w:val="22"/>
        </w:rPr>
        <w:t xml:space="preserve"> Analiza stanu władania</w:t>
      </w:r>
      <w:r w:rsidR="00894FC8" w:rsidRPr="00894FC8">
        <w:rPr>
          <w:rFonts w:ascii="Verdana" w:hAnsi="Verdana"/>
          <w:sz w:val="22"/>
          <w:szCs w:val="22"/>
        </w:rPr>
        <w:t xml:space="preserve">  - wzór</w:t>
      </w:r>
    </w:p>
    <w:p w:rsidR="00894FC8" w:rsidRPr="00894FC8" w:rsidRDefault="00695A44" w:rsidP="00B96E3A">
      <w:pPr>
        <w:widowControl w:val="0"/>
        <w:tabs>
          <w:tab w:val="num" w:pos="1821"/>
        </w:tabs>
        <w:suppressAutoHyphens/>
        <w:ind w:left="3119" w:hanging="3119"/>
        <w:contextualSpacing/>
        <w:jc w:val="both"/>
        <w:rPr>
          <w:rFonts w:ascii="Verdana" w:hAnsi="Verdana"/>
          <w:sz w:val="22"/>
          <w:szCs w:val="22"/>
        </w:rPr>
      </w:pPr>
      <w:r>
        <w:rPr>
          <w:rFonts w:ascii="Verdana" w:hAnsi="Verdana"/>
          <w:sz w:val="22"/>
          <w:szCs w:val="22"/>
        </w:rPr>
        <w:t xml:space="preserve">       6</w:t>
      </w:r>
      <w:r w:rsidR="00894FC8">
        <w:rPr>
          <w:rFonts w:ascii="Verdana" w:hAnsi="Verdana"/>
          <w:sz w:val="22"/>
          <w:szCs w:val="22"/>
        </w:rPr>
        <w:t xml:space="preserve">)   </w:t>
      </w:r>
      <w:r>
        <w:rPr>
          <w:rFonts w:ascii="Verdana" w:hAnsi="Verdana"/>
          <w:sz w:val="22"/>
          <w:szCs w:val="22"/>
        </w:rPr>
        <w:t>Załącznik nr 6</w:t>
      </w:r>
      <w:r w:rsidR="00873676">
        <w:rPr>
          <w:rFonts w:ascii="Verdana" w:hAnsi="Verdana"/>
          <w:sz w:val="22"/>
          <w:szCs w:val="22"/>
        </w:rPr>
        <w:t xml:space="preserve"> – Zakres inwestycji</w:t>
      </w:r>
      <w:r w:rsidR="00894FC8" w:rsidRPr="00894FC8">
        <w:rPr>
          <w:rFonts w:ascii="Verdana" w:hAnsi="Verdana"/>
          <w:sz w:val="22"/>
          <w:szCs w:val="22"/>
        </w:rPr>
        <w:t>–</w:t>
      </w:r>
      <w:r w:rsidR="00873676">
        <w:rPr>
          <w:rFonts w:ascii="Verdana" w:hAnsi="Verdana"/>
          <w:sz w:val="22"/>
          <w:szCs w:val="22"/>
        </w:rPr>
        <w:t xml:space="preserve"> zestawienie działek stanowiących teren budowy w myśl art. 3 pkt 10 Ustawy Prawo Budowlane z wyłączeniem przestrzeni zajmowanej przez urządzenia zaplecza budowy - </w:t>
      </w:r>
      <w:r w:rsidR="00894FC8" w:rsidRPr="00894FC8">
        <w:rPr>
          <w:rFonts w:ascii="Verdana" w:hAnsi="Verdana"/>
          <w:sz w:val="22"/>
          <w:szCs w:val="22"/>
        </w:rPr>
        <w:t xml:space="preserve"> wzór</w:t>
      </w:r>
    </w:p>
    <w:p w:rsidR="00B96E3A" w:rsidRDefault="00B96E3A">
      <w:pPr>
        <w:spacing w:after="200" w:line="276" w:lineRule="auto"/>
      </w:pPr>
      <w:r>
        <w:br w:type="page"/>
      </w:r>
    </w:p>
    <w:p w:rsidR="00894FC8" w:rsidRDefault="00894FC8" w:rsidP="00894FC8"/>
    <w:p w:rsidR="00873676" w:rsidRPr="007D09DD" w:rsidRDefault="00873676" w:rsidP="00873676">
      <w:pPr>
        <w:spacing w:line="360" w:lineRule="auto"/>
        <w:ind w:left="6372" w:firstLine="708"/>
        <w:rPr>
          <w:rFonts w:ascii="Verdana" w:hAnsi="Verdana"/>
          <w:b/>
          <w:sz w:val="20"/>
          <w:szCs w:val="20"/>
        </w:rPr>
      </w:pPr>
      <w:r w:rsidRPr="007D09DD">
        <w:rPr>
          <w:rFonts w:ascii="Verdana" w:hAnsi="Verdana"/>
          <w:b/>
          <w:sz w:val="20"/>
          <w:szCs w:val="20"/>
        </w:rPr>
        <w:t>ZAŁĄCZNIK NR 3</w:t>
      </w:r>
    </w:p>
    <w:p w:rsidR="00873676" w:rsidRDefault="00873676" w:rsidP="00873676">
      <w:pPr>
        <w:spacing w:line="360" w:lineRule="auto"/>
        <w:ind w:left="360"/>
        <w:jc w:val="both"/>
        <w:rPr>
          <w:i/>
          <w:szCs w:val="20"/>
        </w:rPr>
      </w:pPr>
    </w:p>
    <w:p w:rsidR="00873676" w:rsidRPr="00C11512" w:rsidRDefault="00873676" w:rsidP="00873676">
      <w:pPr>
        <w:spacing w:after="200" w:line="276" w:lineRule="auto"/>
        <w:jc w:val="right"/>
        <w:rPr>
          <w:rFonts w:ascii="Arial" w:eastAsia="Calibri" w:hAnsi="Arial" w:cs="Arial"/>
          <w:sz w:val="22"/>
          <w:szCs w:val="22"/>
          <w:lang w:eastAsia="en-US"/>
        </w:rPr>
      </w:pPr>
      <w:r w:rsidRPr="00C11512">
        <w:rPr>
          <w:rFonts w:ascii="Arial" w:eastAsia="Calibri" w:hAnsi="Arial" w:cs="Arial"/>
          <w:sz w:val="22"/>
          <w:szCs w:val="22"/>
          <w:lang w:eastAsia="en-US"/>
        </w:rPr>
        <w:t>miejscowość ……….., dnia …………………………</w:t>
      </w:r>
    </w:p>
    <w:p w:rsidR="00873676" w:rsidRPr="00C11512" w:rsidRDefault="00873676" w:rsidP="00873676">
      <w:pPr>
        <w:spacing w:after="200" w:line="276" w:lineRule="auto"/>
        <w:rPr>
          <w:rFonts w:ascii="Arial" w:eastAsia="Calibri" w:hAnsi="Arial" w:cs="Arial"/>
          <w:sz w:val="22"/>
          <w:szCs w:val="22"/>
          <w:lang w:eastAsia="en-US"/>
        </w:rPr>
      </w:pPr>
    </w:p>
    <w:p w:rsidR="00873676" w:rsidRPr="00C11512" w:rsidRDefault="00873676" w:rsidP="00873676">
      <w:pPr>
        <w:spacing w:after="200" w:line="276" w:lineRule="auto"/>
        <w:jc w:val="both"/>
        <w:rPr>
          <w:rFonts w:ascii="Arial" w:eastAsia="Calibri" w:hAnsi="Arial" w:cs="Arial"/>
          <w:b/>
          <w:sz w:val="22"/>
          <w:szCs w:val="22"/>
          <w:lang w:eastAsia="en-US"/>
        </w:rPr>
      </w:pPr>
      <w:r w:rsidRPr="00C11512">
        <w:rPr>
          <w:rFonts w:ascii="Arial" w:eastAsia="Calibri" w:hAnsi="Arial" w:cs="Arial"/>
          <w:b/>
          <w:sz w:val="22"/>
          <w:szCs w:val="22"/>
          <w:lang w:eastAsia="en-US"/>
        </w:rPr>
        <w:t xml:space="preserve">Zgoda właściciela nieruchomości na wycinkę drzew/krzewów udzielona Gdańskiej Infrastrukturze Wodociągowo – Kanalizacyjnej   Sp. z o.o. w Gdańsku w związku z realizacją przez Spółkę zadania inwestycyjnego pn.: </w:t>
      </w:r>
    </w:p>
    <w:p w:rsidR="00873676" w:rsidRPr="00C11512" w:rsidRDefault="00873676" w:rsidP="00873676">
      <w:pPr>
        <w:spacing w:after="200" w:line="276" w:lineRule="auto"/>
        <w:rPr>
          <w:rFonts w:ascii="Arial" w:eastAsia="Calibri" w:hAnsi="Arial" w:cs="Arial"/>
          <w:b/>
          <w:sz w:val="20"/>
          <w:szCs w:val="20"/>
          <w:lang w:eastAsia="en-US"/>
        </w:rPr>
      </w:pPr>
      <w:r w:rsidRPr="00C11512">
        <w:rPr>
          <w:rFonts w:ascii="Arial" w:eastAsia="Calibri" w:hAnsi="Arial" w:cs="Arial"/>
          <w:b/>
          <w:sz w:val="20"/>
          <w:szCs w:val="20"/>
          <w:lang w:eastAsia="en-US"/>
        </w:rPr>
        <w:t>……………………………………………………………………………………………………………</w:t>
      </w:r>
    </w:p>
    <w:p w:rsidR="00873676" w:rsidRPr="00C11512" w:rsidRDefault="00873676" w:rsidP="00873676">
      <w:pPr>
        <w:autoSpaceDE w:val="0"/>
        <w:autoSpaceDN w:val="0"/>
        <w:adjustRightInd w:val="0"/>
        <w:spacing w:after="200"/>
        <w:rPr>
          <w:rFonts w:ascii="Arial" w:eastAsia="Calibri" w:hAnsi="Arial" w:cs="Arial"/>
          <w:b/>
          <w:sz w:val="20"/>
          <w:szCs w:val="20"/>
          <w:u w:val="single"/>
          <w:lang w:eastAsia="en-US"/>
        </w:rPr>
      </w:pPr>
      <w:r w:rsidRPr="00C11512">
        <w:rPr>
          <w:rFonts w:ascii="Arial" w:eastAsia="Calibri" w:hAnsi="Arial" w:cs="Arial"/>
          <w:b/>
          <w:sz w:val="20"/>
          <w:szCs w:val="20"/>
          <w:u w:val="single"/>
          <w:lang w:eastAsia="en-US"/>
        </w:rPr>
        <w:t>WŁAŚCICIEL NIERUCHOMOŚCI, NA KTÓREJ ROSNĄ DRZEWA LUB KRZEWY:</w:t>
      </w:r>
    </w:p>
    <w:p w:rsidR="00873676" w:rsidRPr="00C11512" w:rsidRDefault="00873676" w:rsidP="00873676">
      <w:pPr>
        <w:autoSpaceDE w:val="0"/>
        <w:autoSpaceDN w:val="0"/>
        <w:adjustRightInd w:val="0"/>
        <w:spacing w:after="200"/>
        <w:rPr>
          <w:rFonts w:ascii="Arial" w:eastAsia="Calibri" w:hAnsi="Arial" w:cs="Arial"/>
          <w:sz w:val="20"/>
          <w:szCs w:val="20"/>
          <w:lang w:eastAsia="en-US"/>
        </w:rPr>
      </w:pPr>
      <w:r w:rsidRPr="00C11512">
        <w:rPr>
          <w:rFonts w:ascii="Arial" w:eastAsia="Calibri" w:hAnsi="Arial" w:cs="Arial"/>
          <w:sz w:val="20"/>
          <w:szCs w:val="20"/>
          <w:lang w:eastAsia="en-US"/>
        </w:rPr>
        <w:t>Imię i Nazwisko lub nazwa przedsiębiorstwa, adres:</w:t>
      </w:r>
    </w:p>
    <w:p w:rsidR="00873676" w:rsidRPr="00C11512" w:rsidRDefault="00873676" w:rsidP="00873676">
      <w:pPr>
        <w:autoSpaceDE w:val="0"/>
        <w:autoSpaceDN w:val="0"/>
        <w:adjustRightInd w:val="0"/>
        <w:spacing w:after="200"/>
        <w:rPr>
          <w:rFonts w:ascii="Arial" w:eastAsia="Calibri" w:hAnsi="Arial" w:cs="Arial"/>
          <w:sz w:val="20"/>
          <w:szCs w:val="20"/>
          <w:lang w:eastAsia="en-US"/>
        </w:rPr>
      </w:pPr>
      <w:r w:rsidRPr="00C11512">
        <w:rPr>
          <w:rFonts w:ascii="Arial" w:eastAsia="Calibri" w:hAnsi="Arial" w:cs="Arial"/>
          <w:sz w:val="20"/>
          <w:szCs w:val="20"/>
          <w:lang w:eastAsia="en-US"/>
        </w:rPr>
        <w:t>………………………………………………………………………………………………………….……………</w:t>
      </w:r>
    </w:p>
    <w:p w:rsidR="00873676" w:rsidRPr="00C11512" w:rsidRDefault="00873676" w:rsidP="00873676">
      <w:pPr>
        <w:autoSpaceDE w:val="0"/>
        <w:autoSpaceDN w:val="0"/>
        <w:adjustRightInd w:val="0"/>
        <w:spacing w:after="200"/>
        <w:rPr>
          <w:rFonts w:ascii="Arial" w:eastAsia="Calibri" w:hAnsi="Arial" w:cs="Arial"/>
          <w:sz w:val="20"/>
          <w:szCs w:val="20"/>
          <w:lang w:eastAsia="en-US"/>
        </w:rPr>
      </w:pPr>
      <w:r w:rsidRPr="00C11512">
        <w:rPr>
          <w:rFonts w:ascii="Arial" w:eastAsia="Calibri" w:hAnsi="Arial" w:cs="Arial"/>
          <w:b/>
          <w:sz w:val="20"/>
          <w:szCs w:val="20"/>
          <w:lang w:eastAsia="en-US"/>
        </w:rPr>
        <w:t>PESEL</w:t>
      </w:r>
      <w:r w:rsidRPr="00C11512">
        <w:rPr>
          <w:rFonts w:ascii="Arial" w:eastAsia="Calibri" w:hAnsi="Arial" w:cs="Arial"/>
          <w:sz w:val="20"/>
          <w:szCs w:val="20"/>
          <w:lang w:eastAsia="en-US"/>
        </w:rPr>
        <w:t>:…………………………………………………………………………………………………………….</w:t>
      </w:r>
    </w:p>
    <w:p w:rsidR="00873676" w:rsidRPr="00C11512" w:rsidRDefault="00873676" w:rsidP="00873676">
      <w:pPr>
        <w:autoSpaceDE w:val="0"/>
        <w:autoSpaceDN w:val="0"/>
        <w:adjustRightInd w:val="0"/>
        <w:spacing w:after="200"/>
        <w:rPr>
          <w:rFonts w:ascii="Arial" w:eastAsia="Calibri" w:hAnsi="Arial" w:cs="Arial"/>
          <w:sz w:val="20"/>
          <w:szCs w:val="20"/>
          <w:lang w:eastAsia="en-US"/>
        </w:rPr>
      </w:pPr>
      <w:r w:rsidRPr="00C11512">
        <w:rPr>
          <w:rFonts w:ascii="Arial" w:eastAsia="Calibri" w:hAnsi="Arial" w:cs="Arial"/>
          <w:b/>
          <w:sz w:val="20"/>
          <w:szCs w:val="20"/>
          <w:lang w:eastAsia="en-US"/>
        </w:rPr>
        <w:t>KRS</w:t>
      </w:r>
      <w:r w:rsidRPr="00C11512">
        <w:rPr>
          <w:rFonts w:ascii="Arial" w:eastAsia="Calibri" w:hAnsi="Arial" w:cs="Arial"/>
          <w:sz w:val="20"/>
          <w:szCs w:val="20"/>
          <w:lang w:eastAsia="en-US"/>
        </w:rPr>
        <w:t>:………………………………………………………..</w:t>
      </w:r>
      <w:r w:rsidRPr="00C11512">
        <w:rPr>
          <w:rFonts w:ascii="Arial" w:eastAsia="Calibri" w:hAnsi="Arial" w:cs="Arial"/>
          <w:b/>
          <w:sz w:val="20"/>
          <w:szCs w:val="20"/>
          <w:lang w:eastAsia="en-US"/>
        </w:rPr>
        <w:t>REGON:</w:t>
      </w:r>
      <w:r w:rsidRPr="00C11512">
        <w:rPr>
          <w:rFonts w:ascii="Arial" w:eastAsia="Calibri" w:hAnsi="Arial" w:cs="Arial"/>
          <w:sz w:val="20"/>
          <w:szCs w:val="20"/>
          <w:lang w:eastAsia="en-US"/>
        </w:rPr>
        <w:t>…………………………………………..</w:t>
      </w:r>
    </w:p>
    <w:p w:rsidR="00873676" w:rsidRPr="00C11512" w:rsidRDefault="00873676" w:rsidP="00873676">
      <w:pPr>
        <w:autoSpaceDE w:val="0"/>
        <w:autoSpaceDN w:val="0"/>
        <w:adjustRightInd w:val="0"/>
        <w:spacing w:after="200"/>
        <w:rPr>
          <w:rFonts w:ascii="Arial" w:eastAsia="Calibri" w:hAnsi="Arial" w:cs="Arial"/>
          <w:sz w:val="20"/>
          <w:szCs w:val="20"/>
          <w:lang w:eastAsia="en-US"/>
        </w:rPr>
      </w:pPr>
      <w:r w:rsidRPr="00C11512">
        <w:rPr>
          <w:rFonts w:ascii="Calibri" w:eastAsia="Calibri" w:hAnsi="Calibri"/>
          <w:b/>
          <w:sz w:val="22"/>
          <w:szCs w:val="22"/>
          <w:lang w:eastAsia="en-US"/>
        </w:rPr>
        <w:t>NUMER EDG (WPIS DO EWIDENCJI  DZIAŁALNOŚCI GOSPODARCZEJ</w:t>
      </w:r>
      <w:r w:rsidRPr="00C11512">
        <w:rPr>
          <w:rFonts w:ascii="Calibri" w:eastAsia="Calibri" w:hAnsi="Calibri"/>
          <w:sz w:val="22"/>
          <w:szCs w:val="22"/>
          <w:lang w:eastAsia="en-US"/>
        </w:rPr>
        <w:t>)………………………………………………</w:t>
      </w:r>
    </w:p>
    <w:p w:rsidR="00873676" w:rsidRPr="00C11512" w:rsidRDefault="00873676" w:rsidP="00873676">
      <w:pPr>
        <w:autoSpaceDE w:val="0"/>
        <w:autoSpaceDN w:val="0"/>
        <w:adjustRightInd w:val="0"/>
        <w:spacing w:after="200"/>
        <w:rPr>
          <w:rFonts w:ascii="Arial" w:eastAsia="Calibri" w:hAnsi="Arial" w:cs="Arial"/>
          <w:b/>
          <w:sz w:val="20"/>
          <w:szCs w:val="20"/>
          <w:lang w:eastAsia="en-US"/>
        </w:rPr>
      </w:pPr>
      <w:r w:rsidRPr="00C11512">
        <w:rPr>
          <w:rFonts w:ascii="Arial" w:eastAsia="Calibri" w:hAnsi="Arial" w:cs="Arial"/>
          <w:b/>
          <w:sz w:val="20"/>
          <w:szCs w:val="20"/>
          <w:lang w:eastAsia="en-US"/>
        </w:rPr>
        <w:t xml:space="preserve">1. Oznaczenie terenu, na którym rosną drzewa lub krzewy: </w:t>
      </w:r>
    </w:p>
    <w:p w:rsidR="00873676" w:rsidRPr="00C11512" w:rsidRDefault="00873676" w:rsidP="00873676">
      <w:pPr>
        <w:autoSpaceDE w:val="0"/>
        <w:autoSpaceDN w:val="0"/>
        <w:adjustRightInd w:val="0"/>
        <w:spacing w:after="200"/>
        <w:rPr>
          <w:rFonts w:ascii="Arial" w:eastAsia="Calibri" w:hAnsi="Arial" w:cs="Arial"/>
          <w:sz w:val="20"/>
          <w:szCs w:val="20"/>
          <w:lang w:eastAsia="en-US"/>
        </w:rPr>
      </w:pPr>
      <w:r w:rsidRPr="00C11512">
        <w:rPr>
          <w:rFonts w:ascii="Arial" w:eastAsia="Calibri" w:hAnsi="Arial" w:cs="Arial"/>
          <w:sz w:val="20"/>
          <w:szCs w:val="20"/>
          <w:lang w:eastAsia="en-US"/>
        </w:rPr>
        <w:t>Teren położony w miejscowości ............................................ przy ul. ………..………………….…………</w:t>
      </w:r>
    </w:p>
    <w:p w:rsidR="00873676" w:rsidRPr="00C11512" w:rsidRDefault="00873676" w:rsidP="00873676">
      <w:pPr>
        <w:autoSpaceDE w:val="0"/>
        <w:autoSpaceDN w:val="0"/>
        <w:adjustRightInd w:val="0"/>
        <w:spacing w:after="200"/>
        <w:rPr>
          <w:rFonts w:ascii="Arial" w:eastAsia="Calibri" w:hAnsi="Arial" w:cs="Arial"/>
          <w:sz w:val="20"/>
          <w:szCs w:val="20"/>
          <w:lang w:eastAsia="en-US"/>
        </w:rPr>
      </w:pPr>
      <w:r w:rsidRPr="00C11512">
        <w:rPr>
          <w:rFonts w:ascii="Arial" w:eastAsia="Calibri" w:hAnsi="Arial" w:cs="Arial"/>
          <w:sz w:val="20"/>
          <w:szCs w:val="20"/>
          <w:lang w:eastAsia="en-US"/>
        </w:rPr>
        <w:t>……………………………………………………………………………………………………………….………</w:t>
      </w:r>
    </w:p>
    <w:p w:rsidR="00873676" w:rsidRPr="00C11512" w:rsidRDefault="00873676" w:rsidP="00873676">
      <w:pPr>
        <w:autoSpaceDE w:val="0"/>
        <w:autoSpaceDN w:val="0"/>
        <w:adjustRightInd w:val="0"/>
        <w:spacing w:after="200"/>
        <w:rPr>
          <w:rFonts w:ascii="Arial" w:eastAsia="Calibri" w:hAnsi="Arial" w:cs="Arial"/>
          <w:sz w:val="20"/>
          <w:szCs w:val="20"/>
          <w:lang w:eastAsia="en-US"/>
        </w:rPr>
      </w:pPr>
      <w:r w:rsidRPr="00C11512">
        <w:rPr>
          <w:rFonts w:ascii="Arial" w:eastAsia="Calibri" w:hAnsi="Arial" w:cs="Arial"/>
          <w:sz w:val="20"/>
          <w:szCs w:val="20"/>
          <w:lang w:eastAsia="en-US"/>
        </w:rPr>
        <w:t>obejmujący nieruchomość/nieruchomości oznaczone w ewidencji gruntów jako działki nr:</w:t>
      </w:r>
    </w:p>
    <w:p w:rsidR="00873676" w:rsidRPr="00C11512" w:rsidRDefault="00873676" w:rsidP="00873676">
      <w:pPr>
        <w:autoSpaceDE w:val="0"/>
        <w:autoSpaceDN w:val="0"/>
        <w:adjustRightInd w:val="0"/>
        <w:spacing w:after="200"/>
        <w:rPr>
          <w:rFonts w:ascii="Arial" w:eastAsia="Calibri" w:hAnsi="Arial" w:cs="Arial"/>
          <w:sz w:val="20"/>
          <w:szCs w:val="20"/>
          <w:lang w:eastAsia="en-US"/>
        </w:rPr>
      </w:pPr>
      <w:r w:rsidRPr="00C11512">
        <w:rPr>
          <w:rFonts w:ascii="Arial" w:eastAsia="Calibri" w:hAnsi="Arial" w:cs="Arial"/>
          <w:sz w:val="20"/>
          <w:szCs w:val="20"/>
          <w:lang w:eastAsia="en-US"/>
        </w:rPr>
        <w:t>..............................................................................................................................obręb……....................</w:t>
      </w:r>
    </w:p>
    <w:p w:rsidR="00873676" w:rsidRDefault="00873676" w:rsidP="00873676">
      <w:pPr>
        <w:spacing w:line="360" w:lineRule="auto"/>
        <w:ind w:left="360"/>
        <w:jc w:val="both"/>
        <w:rPr>
          <w:i/>
          <w:szCs w:val="20"/>
        </w:rPr>
      </w:pPr>
      <w:r w:rsidRPr="00C11512">
        <w:rPr>
          <w:rFonts w:ascii="Arial" w:eastAsia="Calibri" w:hAnsi="Arial" w:cs="Arial"/>
          <w:sz w:val="20"/>
          <w:szCs w:val="20"/>
          <w:lang w:eastAsia="en-US"/>
        </w:rPr>
        <w:t>..............................................................................................................................obręb……..............</w:t>
      </w:r>
    </w:p>
    <w:p w:rsidR="00873676" w:rsidRDefault="00873676" w:rsidP="00873676">
      <w:pPr>
        <w:spacing w:line="360" w:lineRule="auto"/>
        <w:ind w:left="360"/>
        <w:jc w:val="both"/>
        <w:rPr>
          <w:i/>
          <w:szCs w:val="20"/>
        </w:rPr>
      </w:pPr>
    </w:p>
    <w:p w:rsidR="00873676" w:rsidRPr="00C11512" w:rsidRDefault="00873676" w:rsidP="00873676">
      <w:pPr>
        <w:autoSpaceDE w:val="0"/>
        <w:autoSpaceDN w:val="0"/>
        <w:adjustRightInd w:val="0"/>
        <w:spacing w:after="200" w:line="276" w:lineRule="auto"/>
        <w:rPr>
          <w:rFonts w:ascii="Arial" w:eastAsia="Calibri" w:hAnsi="Arial" w:cs="Arial"/>
          <w:b/>
          <w:sz w:val="20"/>
          <w:szCs w:val="20"/>
          <w:u w:val="single"/>
          <w:lang w:eastAsia="en-US"/>
        </w:rPr>
      </w:pPr>
      <w:r w:rsidRPr="00C11512">
        <w:rPr>
          <w:rFonts w:ascii="Arial" w:eastAsia="Calibri" w:hAnsi="Arial" w:cs="Arial"/>
          <w:b/>
          <w:sz w:val="20"/>
          <w:szCs w:val="20"/>
          <w:u w:val="single"/>
          <w:lang w:eastAsia="en-US"/>
        </w:rPr>
        <w:t>2. Oznaczenie drzew lub krzewów przeznaczonych do usunięcia zdiagnozowane na podstawie Inwentaryzacji zieleni i gospodarki drzewostanem lub przez Inspektora nadzoru ds. zieleni :</w:t>
      </w:r>
    </w:p>
    <w:p w:rsidR="00873676" w:rsidRPr="00C11512" w:rsidRDefault="00873676" w:rsidP="00873676">
      <w:pPr>
        <w:autoSpaceDE w:val="0"/>
        <w:autoSpaceDN w:val="0"/>
        <w:adjustRightInd w:val="0"/>
        <w:spacing w:after="200" w:line="276" w:lineRule="auto"/>
        <w:jc w:val="both"/>
        <w:rPr>
          <w:rFonts w:ascii="Arial" w:eastAsia="Calibri" w:hAnsi="Arial" w:cs="Arial"/>
          <w:sz w:val="20"/>
          <w:szCs w:val="20"/>
          <w:lang w:eastAsia="en-US"/>
        </w:rPr>
      </w:pPr>
      <w:r w:rsidRPr="00C11512">
        <w:rPr>
          <w:rFonts w:ascii="Arial" w:eastAsia="Calibri" w:hAnsi="Arial" w:cs="Arial"/>
          <w:sz w:val="20"/>
          <w:szCs w:val="20"/>
          <w:lang w:eastAsia="en-US"/>
        </w:rPr>
        <w:t>Krzewy zajmujące powierzchnię ................ m</w:t>
      </w:r>
      <w:r w:rsidRPr="00C11512">
        <w:rPr>
          <w:rFonts w:ascii="Arial" w:eastAsia="Calibri" w:hAnsi="Arial" w:cs="Arial"/>
          <w:sz w:val="20"/>
          <w:szCs w:val="20"/>
          <w:vertAlign w:val="superscript"/>
          <w:lang w:eastAsia="en-US"/>
        </w:rPr>
        <w:t>2</w:t>
      </w:r>
      <w:r w:rsidRPr="00C11512">
        <w:rPr>
          <w:rFonts w:ascii="Arial" w:eastAsia="Calibri" w:hAnsi="Arial" w:cs="Arial"/>
          <w:sz w:val="20"/>
          <w:szCs w:val="20"/>
          <w:lang w:eastAsia="en-US"/>
        </w:rPr>
        <w:t>, niżej podanych gatunków: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520"/>
        <w:gridCol w:w="1591"/>
        <w:gridCol w:w="598"/>
        <w:gridCol w:w="2311"/>
        <w:gridCol w:w="1591"/>
      </w:tblGrid>
      <w:tr w:rsidR="00873676" w:rsidRPr="00C11512" w:rsidTr="00D84792">
        <w:tc>
          <w:tcPr>
            <w:tcW w:w="648" w:type="dxa"/>
            <w:tcBorders>
              <w:top w:val="single" w:sz="12" w:space="0" w:color="auto"/>
              <w:left w:val="single" w:sz="12" w:space="0" w:color="auto"/>
              <w:bottom w:val="single" w:sz="12" w:space="0" w:color="auto"/>
              <w:right w:val="single" w:sz="1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b/>
                <w:i/>
                <w:sz w:val="20"/>
                <w:szCs w:val="20"/>
                <w:lang w:eastAsia="en-US"/>
              </w:rPr>
            </w:pPr>
            <w:r w:rsidRPr="00C11512">
              <w:rPr>
                <w:rFonts w:ascii="Arial" w:eastAsia="Calibri" w:hAnsi="Arial" w:cs="Arial"/>
                <w:b/>
                <w:i/>
                <w:sz w:val="20"/>
                <w:szCs w:val="20"/>
                <w:lang w:eastAsia="en-US"/>
              </w:rPr>
              <w:t>Lp.</w:t>
            </w:r>
          </w:p>
        </w:tc>
        <w:tc>
          <w:tcPr>
            <w:tcW w:w="2520" w:type="dxa"/>
            <w:tcBorders>
              <w:top w:val="single" w:sz="12" w:space="0" w:color="auto"/>
              <w:left w:val="single" w:sz="12" w:space="0" w:color="auto"/>
              <w:bottom w:val="single" w:sz="12" w:space="0" w:color="auto"/>
              <w:right w:val="single" w:sz="1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b/>
                <w:i/>
                <w:sz w:val="20"/>
                <w:szCs w:val="20"/>
                <w:lang w:eastAsia="en-US"/>
              </w:rPr>
            </w:pPr>
            <w:r w:rsidRPr="00C11512">
              <w:rPr>
                <w:rFonts w:ascii="Arial" w:eastAsia="Calibri" w:hAnsi="Arial" w:cs="Arial"/>
                <w:b/>
                <w:i/>
                <w:sz w:val="20"/>
                <w:szCs w:val="20"/>
                <w:lang w:eastAsia="en-US"/>
              </w:rPr>
              <w:t>Gatunek</w:t>
            </w:r>
          </w:p>
        </w:tc>
        <w:tc>
          <w:tcPr>
            <w:tcW w:w="1591" w:type="dxa"/>
            <w:tcBorders>
              <w:top w:val="single" w:sz="12" w:space="0" w:color="auto"/>
              <w:left w:val="single" w:sz="12" w:space="0" w:color="auto"/>
              <w:bottom w:val="single" w:sz="12" w:space="0" w:color="auto"/>
              <w:right w:val="single" w:sz="1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b/>
                <w:i/>
                <w:sz w:val="20"/>
                <w:szCs w:val="20"/>
                <w:lang w:eastAsia="en-US"/>
              </w:rPr>
            </w:pPr>
            <w:r w:rsidRPr="00C11512">
              <w:rPr>
                <w:rFonts w:ascii="Arial" w:eastAsia="Calibri" w:hAnsi="Arial" w:cs="Arial"/>
                <w:b/>
                <w:i/>
                <w:sz w:val="20"/>
                <w:szCs w:val="20"/>
                <w:lang w:eastAsia="en-US"/>
              </w:rPr>
              <w:t>Pow. w m</w:t>
            </w:r>
            <w:r w:rsidRPr="00C11512">
              <w:rPr>
                <w:rFonts w:ascii="Arial" w:eastAsia="Calibri" w:hAnsi="Arial" w:cs="Arial"/>
                <w:b/>
                <w:i/>
                <w:sz w:val="20"/>
                <w:szCs w:val="20"/>
                <w:vertAlign w:val="superscript"/>
                <w:lang w:eastAsia="en-US"/>
              </w:rPr>
              <w:t>2</w:t>
            </w:r>
          </w:p>
        </w:tc>
        <w:tc>
          <w:tcPr>
            <w:tcW w:w="598" w:type="dxa"/>
            <w:tcBorders>
              <w:top w:val="single" w:sz="12" w:space="0" w:color="auto"/>
              <w:left w:val="single" w:sz="12" w:space="0" w:color="auto"/>
              <w:bottom w:val="single" w:sz="12" w:space="0" w:color="auto"/>
              <w:right w:val="single" w:sz="1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b/>
                <w:i/>
                <w:sz w:val="20"/>
                <w:szCs w:val="20"/>
                <w:lang w:eastAsia="en-US"/>
              </w:rPr>
            </w:pPr>
            <w:r w:rsidRPr="00C11512">
              <w:rPr>
                <w:rFonts w:ascii="Arial" w:eastAsia="Calibri" w:hAnsi="Arial" w:cs="Arial"/>
                <w:b/>
                <w:i/>
                <w:sz w:val="20"/>
                <w:szCs w:val="20"/>
                <w:lang w:eastAsia="en-US"/>
              </w:rPr>
              <w:t>Lp.</w:t>
            </w:r>
          </w:p>
        </w:tc>
        <w:tc>
          <w:tcPr>
            <w:tcW w:w="2311" w:type="dxa"/>
            <w:tcBorders>
              <w:top w:val="single" w:sz="12" w:space="0" w:color="auto"/>
              <w:left w:val="single" w:sz="12" w:space="0" w:color="auto"/>
              <w:bottom w:val="single" w:sz="12" w:space="0" w:color="auto"/>
              <w:right w:val="single" w:sz="1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b/>
                <w:i/>
                <w:sz w:val="20"/>
                <w:szCs w:val="20"/>
                <w:lang w:eastAsia="en-US"/>
              </w:rPr>
            </w:pPr>
            <w:r w:rsidRPr="00C11512">
              <w:rPr>
                <w:rFonts w:ascii="Arial" w:eastAsia="Calibri" w:hAnsi="Arial" w:cs="Arial"/>
                <w:b/>
                <w:i/>
                <w:sz w:val="20"/>
                <w:szCs w:val="20"/>
                <w:lang w:eastAsia="en-US"/>
              </w:rPr>
              <w:t>Gatunek</w:t>
            </w:r>
          </w:p>
        </w:tc>
        <w:tc>
          <w:tcPr>
            <w:tcW w:w="1591" w:type="dxa"/>
            <w:tcBorders>
              <w:top w:val="single" w:sz="12" w:space="0" w:color="auto"/>
              <w:left w:val="single" w:sz="12" w:space="0" w:color="auto"/>
              <w:bottom w:val="single" w:sz="12" w:space="0" w:color="auto"/>
              <w:right w:val="single" w:sz="12" w:space="0" w:color="auto"/>
            </w:tcBorders>
          </w:tcPr>
          <w:p w:rsidR="00873676" w:rsidRPr="00C11512" w:rsidRDefault="00873676" w:rsidP="00D84792">
            <w:pPr>
              <w:autoSpaceDE w:val="0"/>
              <w:autoSpaceDN w:val="0"/>
              <w:adjustRightInd w:val="0"/>
              <w:spacing w:after="200" w:line="360" w:lineRule="auto"/>
              <w:rPr>
                <w:rFonts w:ascii="Arial" w:eastAsia="Calibri" w:hAnsi="Arial" w:cs="Arial"/>
                <w:b/>
                <w:i/>
                <w:sz w:val="20"/>
                <w:szCs w:val="20"/>
                <w:lang w:eastAsia="en-US"/>
              </w:rPr>
            </w:pPr>
            <w:r w:rsidRPr="00C11512">
              <w:rPr>
                <w:rFonts w:ascii="Arial" w:eastAsia="Calibri" w:hAnsi="Arial" w:cs="Arial"/>
                <w:b/>
                <w:i/>
                <w:sz w:val="20"/>
                <w:szCs w:val="20"/>
                <w:lang w:eastAsia="en-US"/>
              </w:rPr>
              <w:t>Pow. w m</w:t>
            </w:r>
            <w:r w:rsidRPr="00C11512">
              <w:rPr>
                <w:rFonts w:ascii="Arial" w:eastAsia="Calibri" w:hAnsi="Arial" w:cs="Arial"/>
                <w:b/>
                <w:i/>
                <w:sz w:val="20"/>
                <w:szCs w:val="20"/>
                <w:vertAlign w:val="superscript"/>
                <w:lang w:eastAsia="en-US"/>
              </w:rPr>
              <w:t>2</w:t>
            </w:r>
          </w:p>
        </w:tc>
      </w:tr>
      <w:tr w:rsidR="00873676" w:rsidRPr="00C11512" w:rsidTr="00D84792">
        <w:tc>
          <w:tcPr>
            <w:tcW w:w="648" w:type="dxa"/>
            <w:tcBorders>
              <w:top w:val="single" w:sz="12" w:space="0" w:color="auto"/>
              <w:left w:val="single" w:sz="1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r w:rsidRPr="00C11512">
              <w:rPr>
                <w:rFonts w:ascii="Arial" w:eastAsia="Calibri" w:hAnsi="Arial" w:cs="Arial"/>
                <w:sz w:val="20"/>
                <w:szCs w:val="20"/>
                <w:lang w:eastAsia="en-US"/>
              </w:rPr>
              <w:t>1</w:t>
            </w:r>
          </w:p>
        </w:tc>
        <w:tc>
          <w:tcPr>
            <w:tcW w:w="2520" w:type="dxa"/>
            <w:tcBorders>
              <w:top w:val="single" w:sz="12" w:space="0" w:color="auto"/>
              <w:left w:val="single" w:sz="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p>
        </w:tc>
        <w:tc>
          <w:tcPr>
            <w:tcW w:w="1591" w:type="dxa"/>
            <w:tcBorders>
              <w:top w:val="single" w:sz="12" w:space="0" w:color="auto"/>
              <w:left w:val="single" w:sz="2" w:space="0" w:color="auto"/>
              <w:bottom w:val="single" w:sz="2" w:space="0" w:color="auto"/>
              <w:right w:val="single" w:sz="1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p>
        </w:tc>
        <w:tc>
          <w:tcPr>
            <w:tcW w:w="598" w:type="dxa"/>
            <w:tcBorders>
              <w:top w:val="single" w:sz="12" w:space="0" w:color="auto"/>
              <w:left w:val="single" w:sz="1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r w:rsidRPr="00C11512">
              <w:rPr>
                <w:rFonts w:ascii="Arial" w:eastAsia="Calibri" w:hAnsi="Arial" w:cs="Arial"/>
                <w:sz w:val="20"/>
                <w:szCs w:val="20"/>
                <w:lang w:eastAsia="en-US"/>
              </w:rPr>
              <w:t>4</w:t>
            </w:r>
          </w:p>
        </w:tc>
        <w:tc>
          <w:tcPr>
            <w:tcW w:w="2311" w:type="dxa"/>
            <w:tcBorders>
              <w:top w:val="single" w:sz="12" w:space="0" w:color="auto"/>
              <w:left w:val="single" w:sz="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rPr>
                <w:rFonts w:ascii="Arial" w:eastAsia="Calibri" w:hAnsi="Arial" w:cs="Arial"/>
                <w:sz w:val="20"/>
                <w:szCs w:val="20"/>
                <w:lang w:eastAsia="en-US"/>
              </w:rPr>
            </w:pPr>
          </w:p>
        </w:tc>
        <w:tc>
          <w:tcPr>
            <w:tcW w:w="1591" w:type="dxa"/>
            <w:tcBorders>
              <w:top w:val="single" w:sz="12" w:space="0" w:color="auto"/>
              <w:left w:val="single" w:sz="2" w:space="0" w:color="auto"/>
              <w:bottom w:val="single" w:sz="2" w:space="0" w:color="auto"/>
              <w:right w:val="single" w:sz="12" w:space="0" w:color="auto"/>
            </w:tcBorders>
          </w:tcPr>
          <w:p w:rsidR="00873676" w:rsidRPr="00C11512" w:rsidRDefault="00873676" w:rsidP="00D84792">
            <w:pPr>
              <w:autoSpaceDE w:val="0"/>
              <w:autoSpaceDN w:val="0"/>
              <w:adjustRightInd w:val="0"/>
              <w:spacing w:after="200" w:line="360" w:lineRule="auto"/>
              <w:rPr>
                <w:rFonts w:ascii="Arial" w:eastAsia="Calibri" w:hAnsi="Arial" w:cs="Arial"/>
                <w:sz w:val="20"/>
                <w:szCs w:val="20"/>
                <w:lang w:eastAsia="en-US"/>
              </w:rPr>
            </w:pPr>
          </w:p>
        </w:tc>
      </w:tr>
      <w:tr w:rsidR="00873676" w:rsidRPr="00C11512" w:rsidTr="00D84792">
        <w:tc>
          <w:tcPr>
            <w:tcW w:w="648" w:type="dxa"/>
            <w:tcBorders>
              <w:top w:val="single" w:sz="2" w:space="0" w:color="auto"/>
              <w:left w:val="single" w:sz="1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r w:rsidRPr="00C11512">
              <w:rPr>
                <w:rFonts w:ascii="Arial" w:eastAsia="Calibri" w:hAnsi="Arial" w:cs="Arial"/>
                <w:sz w:val="20"/>
                <w:szCs w:val="20"/>
                <w:lang w:eastAsia="en-US"/>
              </w:rPr>
              <w:t>2</w:t>
            </w:r>
          </w:p>
        </w:tc>
        <w:tc>
          <w:tcPr>
            <w:tcW w:w="2520" w:type="dxa"/>
            <w:tcBorders>
              <w:top w:val="single" w:sz="2" w:space="0" w:color="auto"/>
              <w:left w:val="single" w:sz="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p>
        </w:tc>
        <w:tc>
          <w:tcPr>
            <w:tcW w:w="1591" w:type="dxa"/>
            <w:tcBorders>
              <w:top w:val="single" w:sz="2" w:space="0" w:color="auto"/>
              <w:left w:val="single" w:sz="2" w:space="0" w:color="auto"/>
              <w:bottom w:val="single" w:sz="2" w:space="0" w:color="auto"/>
              <w:right w:val="single" w:sz="1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p>
        </w:tc>
        <w:tc>
          <w:tcPr>
            <w:tcW w:w="598" w:type="dxa"/>
            <w:tcBorders>
              <w:top w:val="single" w:sz="2" w:space="0" w:color="auto"/>
              <w:left w:val="single" w:sz="1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r w:rsidRPr="00C11512">
              <w:rPr>
                <w:rFonts w:ascii="Arial" w:eastAsia="Calibri" w:hAnsi="Arial" w:cs="Arial"/>
                <w:sz w:val="20"/>
                <w:szCs w:val="20"/>
                <w:lang w:eastAsia="en-US"/>
              </w:rPr>
              <w:t>5</w:t>
            </w:r>
          </w:p>
        </w:tc>
        <w:tc>
          <w:tcPr>
            <w:tcW w:w="2311" w:type="dxa"/>
            <w:tcBorders>
              <w:top w:val="single" w:sz="2" w:space="0" w:color="auto"/>
              <w:left w:val="single" w:sz="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rPr>
                <w:rFonts w:ascii="Arial" w:eastAsia="Calibri" w:hAnsi="Arial" w:cs="Arial"/>
                <w:sz w:val="20"/>
                <w:szCs w:val="20"/>
                <w:lang w:eastAsia="en-US"/>
              </w:rPr>
            </w:pPr>
          </w:p>
        </w:tc>
        <w:tc>
          <w:tcPr>
            <w:tcW w:w="1591" w:type="dxa"/>
            <w:tcBorders>
              <w:top w:val="single" w:sz="2" w:space="0" w:color="auto"/>
              <w:left w:val="single" w:sz="2" w:space="0" w:color="auto"/>
              <w:bottom w:val="single" w:sz="2" w:space="0" w:color="auto"/>
              <w:right w:val="single" w:sz="12" w:space="0" w:color="auto"/>
            </w:tcBorders>
          </w:tcPr>
          <w:p w:rsidR="00873676" w:rsidRPr="00C11512" w:rsidRDefault="00873676" w:rsidP="00D84792">
            <w:pPr>
              <w:autoSpaceDE w:val="0"/>
              <w:autoSpaceDN w:val="0"/>
              <w:adjustRightInd w:val="0"/>
              <w:spacing w:after="200" w:line="360" w:lineRule="auto"/>
              <w:rPr>
                <w:rFonts w:ascii="Arial" w:eastAsia="Calibri" w:hAnsi="Arial" w:cs="Arial"/>
                <w:sz w:val="20"/>
                <w:szCs w:val="20"/>
                <w:lang w:eastAsia="en-US"/>
              </w:rPr>
            </w:pPr>
          </w:p>
        </w:tc>
      </w:tr>
      <w:tr w:rsidR="00873676" w:rsidRPr="00C11512" w:rsidTr="00D84792">
        <w:tc>
          <w:tcPr>
            <w:tcW w:w="648" w:type="dxa"/>
            <w:tcBorders>
              <w:top w:val="single" w:sz="2" w:space="0" w:color="auto"/>
              <w:left w:val="single" w:sz="12" w:space="0" w:color="auto"/>
              <w:bottom w:val="single" w:sz="1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r w:rsidRPr="00C11512">
              <w:rPr>
                <w:rFonts w:ascii="Arial" w:eastAsia="Calibri" w:hAnsi="Arial" w:cs="Arial"/>
                <w:sz w:val="20"/>
                <w:szCs w:val="20"/>
                <w:lang w:eastAsia="en-US"/>
              </w:rPr>
              <w:t>3</w:t>
            </w:r>
          </w:p>
        </w:tc>
        <w:tc>
          <w:tcPr>
            <w:tcW w:w="2520" w:type="dxa"/>
            <w:tcBorders>
              <w:top w:val="single" w:sz="2" w:space="0" w:color="auto"/>
              <w:left w:val="single" w:sz="2" w:space="0" w:color="auto"/>
              <w:bottom w:val="single" w:sz="1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p>
        </w:tc>
        <w:tc>
          <w:tcPr>
            <w:tcW w:w="1591" w:type="dxa"/>
            <w:tcBorders>
              <w:top w:val="single" w:sz="2" w:space="0" w:color="auto"/>
              <w:left w:val="single" w:sz="2" w:space="0" w:color="auto"/>
              <w:bottom w:val="single" w:sz="12" w:space="0" w:color="auto"/>
              <w:right w:val="single" w:sz="1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p>
        </w:tc>
        <w:tc>
          <w:tcPr>
            <w:tcW w:w="598" w:type="dxa"/>
            <w:tcBorders>
              <w:top w:val="single" w:sz="2" w:space="0" w:color="auto"/>
              <w:left w:val="single" w:sz="12" w:space="0" w:color="auto"/>
              <w:bottom w:val="single" w:sz="1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r w:rsidRPr="00C11512">
              <w:rPr>
                <w:rFonts w:ascii="Arial" w:eastAsia="Calibri" w:hAnsi="Arial" w:cs="Arial"/>
                <w:sz w:val="20"/>
                <w:szCs w:val="20"/>
                <w:lang w:eastAsia="en-US"/>
              </w:rPr>
              <w:t>6</w:t>
            </w:r>
          </w:p>
        </w:tc>
        <w:tc>
          <w:tcPr>
            <w:tcW w:w="2311" w:type="dxa"/>
            <w:tcBorders>
              <w:top w:val="single" w:sz="2" w:space="0" w:color="auto"/>
              <w:left w:val="single" w:sz="2" w:space="0" w:color="auto"/>
              <w:bottom w:val="single" w:sz="12" w:space="0" w:color="auto"/>
              <w:right w:val="single" w:sz="2" w:space="0" w:color="auto"/>
            </w:tcBorders>
          </w:tcPr>
          <w:p w:rsidR="00873676" w:rsidRPr="00C11512" w:rsidRDefault="00873676" w:rsidP="00D84792">
            <w:pPr>
              <w:autoSpaceDE w:val="0"/>
              <w:autoSpaceDN w:val="0"/>
              <w:adjustRightInd w:val="0"/>
              <w:spacing w:after="200" w:line="360" w:lineRule="auto"/>
              <w:rPr>
                <w:rFonts w:ascii="Arial" w:eastAsia="Calibri" w:hAnsi="Arial" w:cs="Arial"/>
                <w:sz w:val="20"/>
                <w:szCs w:val="20"/>
                <w:lang w:eastAsia="en-US"/>
              </w:rPr>
            </w:pPr>
          </w:p>
        </w:tc>
        <w:tc>
          <w:tcPr>
            <w:tcW w:w="1591" w:type="dxa"/>
            <w:tcBorders>
              <w:top w:val="single" w:sz="2" w:space="0" w:color="auto"/>
              <w:left w:val="single" w:sz="2" w:space="0" w:color="auto"/>
              <w:bottom w:val="single" w:sz="12" w:space="0" w:color="auto"/>
              <w:right w:val="single" w:sz="12" w:space="0" w:color="auto"/>
            </w:tcBorders>
          </w:tcPr>
          <w:p w:rsidR="00873676" w:rsidRPr="00C11512" w:rsidRDefault="00873676" w:rsidP="00D84792">
            <w:pPr>
              <w:autoSpaceDE w:val="0"/>
              <w:autoSpaceDN w:val="0"/>
              <w:adjustRightInd w:val="0"/>
              <w:spacing w:after="200" w:line="360" w:lineRule="auto"/>
              <w:rPr>
                <w:rFonts w:ascii="Arial" w:eastAsia="Calibri" w:hAnsi="Arial" w:cs="Arial"/>
                <w:sz w:val="20"/>
                <w:szCs w:val="20"/>
                <w:lang w:eastAsia="en-US"/>
              </w:rPr>
            </w:pPr>
          </w:p>
        </w:tc>
      </w:tr>
    </w:tbl>
    <w:p w:rsidR="00873676" w:rsidRPr="00C11512" w:rsidRDefault="00873676" w:rsidP="00873676">
      <w:pPr>
        <w:autoSpaceDE w:val="0"/>
        <w:autoSpaceDN w:val="0"/>
        <w:adjustRightInd w:val="0"/>
        <w:spacing w:after="200" w:line="276" w:lineRule="auto"/>
        <w:rPr>
          <w:rFonts w:ascii="Arial" w:eastAsia="Calibri" w:hAnsi="Arial" w:cs="Arial"/>
          <w:b/>
          <w:sz w:val="20"/>
          <w:szCs w:val="20"/>
          <w:u w:val="single"/>
          <w:lang w:eastAsia="en-US"/>
        </w:rPr>
      </w:pPr>
    </w:p>
    <w:p w:rsidR="00873676" w:rsidRDefault="00873676" w:rsidP="00873676">
      <w:pPr>
        <w:autoSpaceDE w:val="0"/>
        <w:autoSpaceDN w:val="0"/>
        <w:adjustRightInd w:val="0"/>
        <w:spacing w:after="200" w:line="360" w:lineRule="auto"/>
        <w:jc w:val="both"/>
        <w:rPr>
          <w:rFonts w:ascii="Arial" w:eastAsia="Calibri" w:hAnsi="Arial" w:cs="Arial"/>
          <w:sz w:val="20"/>
          <w:szCs w:val="20"/>
          <w:lang w:eastAsia="en-US"/>
        </w:rPr>
      </w:pPr>
      <w:r w:rsidRPr="00C11512">
        <w:rPr>
          <w:rFonts w:ascii="Arial" w:eastAsia="Calibri" w:hAnsi="Arial" w:cs="Arial"/>
          <w:sz w:val="20"/>
          <w:szCs w:val="20"/>
          <w:lang w:eastAsia="en-US"/>
        </w:rPr>
        <w:t>.......… sztuk drzew niżej podanych gatunków :</w:t>
      </w:r>
    </w:p>
    <w:p w:rsidR="00873676" w:rsidRPr="00C11512" w:rsidRDefault="00873676" w:rsidP="00873676">
      <w:pPr>
        <w:autoSpaceDE w:val="0"/>
        <w:autoSpaceDN w:val="0"/>
        <w:adjustRightInd w:val="0"/>
        <w:spacing w:after="200" w:line="360" w:lineRule="auto"/>
        <w:jc w:val="both"/>
        <w:rPr>
          <w:rFonts w:ascii="Arial" w:eastAsia="Calibri" w:hAnsi="Arial" w:cs="Arial"/>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520"/>
        <w:gridCol w:w="1591"/>
        <w:gridCol w:w="598"/>
        <w:gridCol w:w="2311"/>
        <w:gridCol w:w="1591"/>
      </w:tblGrid>
      <w:tr w:rsidR="00873676" w:rsidRPr="00C11512" w:rsidTr="00D84792">
        <w:tc>
          <w:tcPr>
            <w:tcW w:w="648" w:type="dxa"/>
            <w:tcBorders>
              <w:top w:val="single" w:sz="12" w:space="0" w:color="auto"/>
              <w:left w:val="single" w:sz="12" w:space="0" w:color="auto"/>
              <w:bottom w:val="single" w:sz="12" w:space="0" w:color="auto"/>
              <w:right w:val="single" w:sz="1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b/>
                <w:i/>
                <w:sz w:val="20"/>
                <w:szCs w:val="20"/>
                <w:lang w:eastAsia="en-US"/>
              </w:rPr>
            </w:pPr>
            <w:r w:rsidRPr="00C11512">
              <w:rPr>
                <w:rFonts w:ascii="Arial" w:eastAsia="Calibri" w:hAnsi="Arial" w:cs="Arial"/>
                <w:b/>
                <w:i/>
                <w:sz w:val="20"/>
                <w:szCs w:val="20"/>
                <w:lang w:eastAsia="en-US"/>
              </w:rPr>
              <w:t>Lp.</w:t>
            </w:r>
          </w:p>
        </w:tc>
        <w:tc>
          <w:tcPr>
            <w:tcW w:w="2520" w:type="dxa"/>
            <w:tcBorders>
              <w:top w:val="single" w:sz="12" w:space="0" w:color="auto"/>
              <w:left w:val="single" w:sz="12" w:space="0" w:color="auto"/>
              <w:bottom w:val="single" w:sz="12" w:space="0" w:color="auto"/>
              <w:right w:val="single" w:sz="1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b/>
                <w:i/>
                <w:sz w:val="20"/>
                <w:szCs w:val="20"/>
                <w:lang w:eastAsia="en-US"/>
              </w:rPr>
            </w:pPr>
            <w:r w:rsidRPr="00C11512">
              <w:rPr>
                <w:rFonts w:ascii="Arial" w:eastAsia="Calibri" w:hAnsi="Arial" w:cs="Arial"/>
                <w:b/>
                <w:i/>
                <w:sz w:val="20"/>
                <w:szCs w:val="20"/>
                <w:lang w:eastAsia="en-US"/>
              </w:rPr>
              <w:t>Gatunek</w:t>
            </w:r>
          </w:p>
        </w:tc>
        <w:tc>
          <w:tcPr>
            <w:tcW w:w="1591" w:type="dxa"/>
            <w:tcBorders>
              <w:top w:val="single" w:sz="12" w:space="0" w:color="auto"/>
              <w:left w:val="single" w:sz="12" w:space="0" w:color="auto"/>
              <w:bottom w:val="single" w:sz="12" w:space="0" w:color="auto"/>
              <w:right w:val="single" w:sz="1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b/>
                <w:i/>
                <w:sz w:val="20"/>
                <w:szCs w:val="20"/>
                <w:lang w:eastAsia="en-US"/>
              </w:rPr>
            </w:pPr>
            <w:r w:rsidRPr="00C11512">
              <w:rPr>
                <w:rFonts w:ascii="Arial" w:eastAsia="Calibri" w:hAnsi="Arial" w:cs="Arial"/>
                <w:b/>
                <w:i/>
                <w:sz w:val="20"/>
                <w:szCs w:val="20"/>
                <w:lang w:eastAsia="en-US"/>
              </w:rPr>
              <w:t>Obwód</w:t>
            </w:r>
          </w:p>
        </w:tc>
        <w:tc>
          <w:tcPr>
            <w:tcW w:w="598" w:type="dxa"/>
            <w:tcBorders>
              <w:top w:val="single" w:sz="12" w:space="0" w:color="auto"/>
              <w:left w:val="single" w:sz="12" w:space="0" w:color="auto"/>
              <w:bottom w:val="single" w:sz="12" w:space="0" w:color="auto"/>
              <w:right w:val="single" w:sz="1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b/>
                <w:i/>
                <w:sz w:val="20"/>
                <w:szCs w:val="20"/>
                <w:lang w:eastAsia="en-US"/>
              </w:rPr>
            </w:pPr>
            <w:r w:rsidRPr="00C11512">
              <w:rPr>
                <w:rFonts w:ascii="Arial" w:eastAsia="Calibri" w:hAnsi="Arial" w:cs="Arial"/>
                <w:b/>
                <w:i/>
                <w:sz w:val="20"/>
                <w:szCs w:val="20"/>
                <w:lang w:eastAsia="en-US"/>
              </w:rPr>
              <w:t>Lp.</w:t>
            </w:r>
          </w:p>
        </w:tc>
        <w:tc>
          <w:tcPr>
            <w:tcW w:w="2311" w:type="dxa"/>
            <w:tcBorders>
              <w:top w:val="single" w:sz="12" w:space="0" w:color="auto"/>
              <w:left w:val="single" w:sz="12" w:space="0" w:color="auto"/>
              <w:bottom w:val="single" w:sz="12" w:space="0" w:color="auto"/>
              <w:right w:val="single" w:sz="1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b/>
                <w:i/>
                <w:sz w:val="20"/>
                <w:szCs w:val="20"/>
                <w:lang w:eastAsia="en-US"/>
              </w:rPr>
            </w:pPr>
            <w:r w:rsidRPr="00C11512">
              <w:rPr>
                <w:rFonts w:ascii="Arial" w:eastAsia="Calibri" w:hAnsi="Arial" w:cs="Arial"/>
                <w:b/>
                <w:i/>
                <w:sz w:val="20"/>
                <w:szCs w:val="20"/>
                <w:lang w:eastAsia="en-US"/>
              </w:rPr>
              <w:t>Gatunek</w:t>
            </w:r>
          </w:p>
        </w:tc>
        <w:tc>
          <w:tcPr>
            <w:tcW w:w="1591" w:type="dxa"/>
            <w:tcBorders>
              <w:top w:val="single" w:sz="12" w:space="0" w:color="auto"/>
              <w:left w:val="single" w:sz="12" w:space="0" w:color="auto"/>
              <w:bottom w:val="single" w:sz="12" w:space="0" w:color="auto"/>
              <w:right w:val="single" w:sz="1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b/>
                <w:i/>
                <w:sz w:val="20"/>
                <w:szCs w:val="20"/>
                <w:lang w:eastAsia="en-US"/>
              </w:rPr>
            </w:pPr>
            <w:r w:rsidRPr="00C11512">
              <w:rPr>
                <w:rFonts w:ascii="Arial" w:eastAsia="Calibri" w:hAnsi="Arial" w:cs="Arial"/>
                <w:b/>
                <w:i/>
                <w:sz w:val="20"/>
                <w:szCs w:val="20"/>
                <w:lang w:eastAsia="en-US"/>
              </w:rPr>
              <w:t>Obwód</w:t>
            </w:r>
          </w:p>
        </w:tc>
      </w:tr>
      <w:tr w:rsidR="00873676" w:rsidRPr="00C11512" w:rsidTr="00D84792">
        <w:tc>
          <w:tcPr>
            <w:tcW w:w="648" w:type="dxa"/>
            <w:tcBorders>
              <w:top w:val="single" w:sz="12" w:space="0" w:color="auto"/>
              <w:left w:val="single" w:sz="1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r w:rsidRPr="00C11512">
              <w:rPr>
                <w:rFonts w:ascii="Arial" w:eastAsia="Calibri" w:hAnsi="Arial" w:cs="Arial"/>
                <w:sz w:val="20"/>
                <w:szCs w:val="20"/>
                <w:lang w:eastAsia="en-US"/>
              </w:rPr>
              <w:t>1</w:t>
            </w:r>
          </w:p>
        </w:tc>
        <w:tc>
          <w:tcPr>
            <w:tcW w:w="2520" w:type="dxa"/>
            <w:tcBorders>
              <w:top w:val="single" w:sz="12" w:space="0" w:color="auto"/>
              <w:left w:val="single" w:sz="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p>
        </w:tc>
        <w:tc>
          <w:tcPr>
            <w:tcW w:w="1591" w:type="dxa"/>
            <w:tcBorders>
              <w:top w:val="single" w:sz="12" w:space="0" w:color="auto"/>
              <w:left w:val="single" w:sz="2" w:space="0" w:color="auto"/>
              <w:bottom w:val="single" w:sz="2" w:space="0" w:color="auto"/>
              <w:right w:val="single" w:sz="1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p>
        </w:tc>
        <w:tc>
          <w:tcPr>
            <w:tcW w:w="598" w:type="dxa"/>
            <w:tcBorders>
              <w:top w:val="single" w:sz="12" w:space="0" w:color="auto"/>
              <w:left w:val="single" w:sz="1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r w:rsidRPr="00C11512">
              <w:rPr>
                <w:rFonts w:ascii="Arial" w:eastAsia="Calibri" w:hAnsi="Arial" w:cs="Arial"/>
                <w:sz w:val="20"/>
                <w:szCs w:val="20"/>
                <w:lang w:eastAsia="en-US"/>
              </w:rPr>
              <w:t>4</w:t>
            </w:r>
          </w:p>
        </w:tc>
        <w:tc>
          <w:tcPr>
            <w:tcW w:w="2311" w:type="dxa"/>
            <w:tcBorders>
              <w:top w:val="single" w:sz="12" w:space="0" w:color="auto"/>
              <w:left w:val="single" w:sz="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rPr>
                <w:rFonts w:ascii="Arial" w:eastAsia="Calibri" w:hAnsi="Arial" w:cs="Arial"/>
                <w:sz w:val="20"/>
                <w:szCs w:val="20"/>
                <w:lang w:eastAsia="en-US"/>
              </w:rPr>
            </w:pPr>
          </w:p>
        </w:tc>
        <w:tc>
          <w:tcPr>
            <w:tcW w:w="1591" w:type="dxa"/>
            <w:tcBorders>
              <w:top w:val="single" w:sz="12" w:space="0" w:color="auto"/>
              <w:left w:val="single" w:sz="2" w:space="0" w:color="auto"/>
              <w:bottom w:val="single" w:sz="2" w:space="0" w:color="auto"/>
              <w:right w:val="single" w:sz="12" w:space="0" w:color="auto"/>
            </w:tcBorders>
          </w:tcPr>
          <w:p w:rsidR="00873676" w:rsidRPr="00C11512" w:rsidRDefault="00873676" w:rsidP="00D84792">
            <w:pPr>
              <w:autoSpaceDE w:val="0"/>
              <w:autoSpaceDN w:val="0"/>
              <w:adjustRightInd w:val="0"/>
              <w:spacing w:after="200" w:line="360" w:lineRule="auto"/>
              <w:rPr>
                <w:rFonts w:ascii="Arial" w:eastAsia="Calibri" w:hAnsi="Arial" w:cs="Arial"/>
                <w:sz w:val="20"/>
                <w:szCs w:val="20"/>
                <w:lang w:eastAsia="en-US"/>
              </w:rPr>
            </w:pPr>
          </w:p>
        </w:tc>
      </w:tr>
      <w:tr w:rsidR="00873676" w:rsidRPr="00C11512" w:rsidTr="00D84792">
        <w:tc>
          <w:tcPr>
            <w:tcW w:w="648" w:type="dxa"/>
            <w:tcBorders>
              <w:top w:val="single" w:sz="2" w:space="0" w:color="auto"/>
              <w:left w:val="single" w:sz="1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r w:rsidRPr="00C11512">
              <w:rPr>
                <w:rFonts w:ascii="Arial" w:eastAsia="Calibri" w:hAnsi="Arial" w:cs="Arial"/>
                <w:sz w:val="20"/>
                <w:szCs w:val="20"/>
                <w:lang w:eastAsia="en-US"/>
              </w:rPr>
              <w:t>2</w:t>
            </w:r>
          </w:p>
        </w:tc>
        <w:tc>
          <w:tcPr>
            <w:tcW w:w="2520" w:type="dxa"/>
            <w:tcBorders>
              <w:top w:val="single" w:sz="2" w:space="0" w:color="auto"/>
              <w:left w:val="single" w:sz="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p>
        </w:tc>
        <w:tc>
          <w:tcPr>
            <w:tcW w:w="1591" w:type="dxa"/>
            <w:tcBorders>
              <w:top w:val="single" w:sz="2" w:space="0" w:color="auto"/>
              <w:left w:val="single" w:sz="2" w:space="0" w:color="auto"/>
              <w:bottom w:val="single" w:sz="2" w:space="0" w:color="auto"/>
              <w:right w:val="single" w:sz="1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p>
        </w:tc>
        <w:tc>
          <w:tcPr>
            <w:tcW w:w="598" w:type="dxa"/>
            <w:tcBorders>
              <w:top w:val="single" w:sz="2" w:space="0" w:color="auto"/>
              <w:left w:val="single" w:sz="1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r w:rsidRPr="00C11512">
              <w:rPr>
                <w:rFonts w:ascii="Arial" w:eastAsia="Calibri" w:hAnsi="Arial" w:cs="Arial"/>
                <w:sz w:val="20"/>
                <w:szCs w:val="20"/>
                <w:lang w:eastAsia="en-US"/>
              </w:rPr>
              <w:t>5</w:t>
            </w:r>
          </w:p>
        </w:tc>
        <w:tc>
          <w:tcPr>
            <w:tcW w:w="2311" w:type="dxa"/>
            <w:tcBorders>
              <w:top w:val="single" w:sz="2" w:space="0" w:color="auto"/>
              <w:left w:val="single" w:sz="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rPr>
                <w:rFonts w:ascii="Arial" w:eastAsia="Calibri" w:hAnsi="Arial" w:cs="Arial"/>
                <w:sz w:val="20"/>
                <w:szCs w:val="20"/>
                <w:lang w:eastAsia="en-US"/>
              </w:rPr>
            </w:pPr>
          </w:p>
        </w:tc>
        <w:tc>
          <w:tcPr>
            <w:tcW w:w="1591" w:type="dxa"/>
            <w:tcBorders>
              <w:top w:val="single" w:sz="2" w:space="0" w:color="auto"/>
              <w:left w:val="single" w:sz="2" w:space="0" w:color="auto"/>
              <w:bottom w:val="single" w:sz="2" w:space="0" w:color="auto"/>
              <w:right w:val="single" w:sz="12" w:space="0" w:color="auto"/>
            </w:tcBorders>
          </w:tcPr>
          <w:p w:rsidR="00873676" w:rsidRPr="00C11512" w:rsidRDefault="00873676" w:rsidP="00D84792">
            <w:pPr>
              <w:autoSpaceDE w:val="0"/>
              <w:autoSpaceDN w:val="0"/>
              <w:adjustRightInd w:val="0"/>
              <w:spacing w:after="200" w:line="360" w:lineRule="auto"/>
              <w:rPr>
                <w:rFonts w:ascii="Arial" w:eastAsia="Calibri" w:hAnsi="Arial" w:cs="Arial"/>
                <w:sz w:val="20"/>
                <w:szCs w:val="20"/>
                <w:lang w:eastAsia="en-US"/>
              </w:rPr>
            </w:pPr>
          </w:p>
        </w:tc>
      </w:tr>
      <w:tr w:rsidR="00873676" w:rsidRPr="00C11512" w:rsidTr="00D84792">
        <w:tc>
          <w:tcPr>
            <w:tcW w:w="648" w:type="dxa"/>
            <w:tcBorders>
              <w:top w:val="single" w:sz="2" w:space="0" w:color="auto"/>
              <w:left w:val="single" w:sz="1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r w:rsidRPr="00C11512">
              <w:rPr>
                <w:rFonts w:ascii="Arial" w:eastAsia="Calibri" w:hAnsi="Arial" w:cs="Arial"/>
                <w:sz w:val="20"/>
                <w:szCs w:val="20"/>
                <w:lang w:eastAsia="en-US"/>
              </w:rPr>
              <w:t>3</w:t>
            </w:r>
          </w:p>
        </w:tc>
        <w:tc>
          <w:tcPr>
            <w:tcW w:w="2520" w:type="dxa"/>
            <w:tcBorders>
              <w:top w:val="single" w:sz="2" w:space="0" w:color="auto"/>
              <w:left w:val="single" w:sz="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p>
        </w:tc>
        <w:tc>
          <w:tcPr>
            <w:tcW w:w="1591" w:type="dxa"/>
            <w:tcBorders>
              <w:top w:val="single" w:sz="2" w:space="0" w:color="auto"/>
              <w:left w:val="single" w:sz="2" w:space="0" w:color="auto"/>
              <w:bottom w:val="single" w:sz="2" w:space="0" w:color="auto"/>
              <w:right w:val="single" w:sz="1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p>
        </w:tc>
        <w:tc>
          <w:tcPr>
            <w:tcW w:w="598" w:type="dxa"/>
            <w:tcBorders>
              <w:top w:val="single" w:sz="2" w:space="0" w:color="auto"/>
              <w:left w:val="single" w:sz="1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jc w:val="center"/>
              <w:rPr>
                <w:rFonts w:ascii="Arial" w:eastAsia="Calibri" w:hAnsi="Arial" w:cs="Arial"/>
                <w:sz w:val="20"/>
                <w:szCs w:val="20"/>
                <w:lang w:eastAsia="en-US"/>
              </w:rPr>
            </w:pPr>
            <w:r w:rsidRPr="00C11512">
              <w:rPr>
                <w:rFonts w:ascii="Arial" w:eastAsia="Calibri" w:hAnsi="Arial" w:cs="Arial"/>
                <w:sz w:val="20"/>
                <w:szCs w:val="20"/>
                <w:lang w:eastAsia="en-US"/>
              </w:rPr>
              <w:t>6</w:t>
            </w:r>
          </w:p>
        </w:tc>
        <w:tc>
          <w:tcPr>
            <w:tcW w:w="2311" w:type="dxa"/>
            <w:tcBorders>
              <w:top w:val="single" w:sz="2" w:space="0" w:color="auto"/>
              <w:left w:val="single" w:sz="2" w:space="0" w:color="auto"/>
              <w:bottom w:val="single" w:sz="2" w:space="0" w:color="auto"/>
              <w:right w:val="single" w:sz="2" w:space="0" w:color="auto"/>
            </w:tcBorders>
          </w:tcPr>
          <w:p w:rsidR="00873676" w:rsidRPr="00C11512" w:rsidRDefault="00873676" w:rsidP="00D84792">
            <w:pPr>
              <w:autoSpaceDE w:val="0"/>
              <w:autoSpaceDN w:val="0"/>
              <w:adjustRightInd w:val="0"/>
              <w:spacing w:after="200" w:line="360" w:lineRule="auto"/>
              <w:rPr>
                <w:rFonts w:ascii="Arial" w:eastAsia="Calibri" w:hAnsi="Arial" w:cs="Arial"/>
                <w:sz w:val="20"/>
                <w:szCs w:val="20"/>
                <w:lang w:eastAsia="en-US"/>
              </w:rPr>
            </w:pPr>
          </w:p>
        </w:tc>
        <w:tc>
          <w:tcPr>
            <w:tcW w:w="1591" w:type="dxa"/>
            <w:tcBorders>
              <w:top w:val="single" w:sz="2" w:space="0" w:color="auto"/>
              <w:left w:val="single" w:sz="2" w:space="0" w:color="auto"/>
              <w:bottom w:val="single" w:sz="2" w:space="0" w:color="auto"/>
              <w:right w:val="single" w:sz="12" w:space="0" w:color="auto"/>
            </w:tcBorders>
          </w:tcPr>
          <w:p w:rsidR="00873676" w:rsidRPr="00C11512" w:rsidRDefault="00873676" w:rsidP="00D84792">
            <w:pPr>
              <w:autoSpaceDE w:val="0"/>
              <w:autoSpaceDN w:val="0"/>
              <w:adjustRightInd w:val="0"/>
              <w:spacing w:after="200" w:line="360" w:lineRule="auto"/>
              <w:rPr>
                <w:rFonts w:ascii="Arial" w:eastAsia="Calibri" w:hAnsi="Arial" w:cs="Arial"/>
                <w:sz w:val="20"/>
                <w:szCs w:val="20"/>
                <w:lang w:eastAsia="en-US"/>
              </w:rPr>
            </w:pPr>
          </w:p>
        </w:tc>
      </w:tr>
    </w:tbl>
    <w:p w:rsidR="00873676" w:rsidRPr="00C11512" w:rsidRDefault="00873676" w:rsidP="00873676">
      <w:pPr>
        <w:autoSpaceDE w:val="0"/>
        <w:autoSpaceDN w:val="0"/>
        <w:adjustRightInd w:val="0"/>
        <w:spacing w:after="200" w:line="276" w:lineRule="auto"/>
        <w:rPr>
          <w:rFonts w:ascii="Arial" w:eastAsia="Calibri" w:hAnsi="Arial" w:cs="Arial"/>
          <w:b/>
          <w:sz w:val="20"/>
          <w:szCs w:val="20"/>
          <w:u w:val="single"/>
          <w:lang w:eastAsia="en-US"/>
        </w:rPr>
      </w:pPr>
    </w:p>
    <w:p w:rsidR="00873676" w:rsidRPr="00C11512" w:rsidRDefault="00873676" w:rsidP="00873676">
      <w:pPr>
        <w:autoSpaceDE w:val="0"/>
        <w:autoSpaceDN w:val="0"/>
        <w:adjustRightInd w:val="0"/>
        <w:spacing w:after="200" w:line="276" w:lineRule="auto"/>
        <w:rPr>
          <w:rFonts w:ascii="Arial" w:eastAsia="Calibri" w:hAnsi="Arial" w:cs="Arial"/>
          <w:sz w:val="20"/>
          <w:szCs w:val="20"/>
          <w:lang w:eastAsia="en-US"/>
        </w:rPr>
      </w:pPr>
      <w:r w:rsidRPr="00C11512">
        <w:rPr>
          <w:rFonts w:ascii="Arial" w:eastAsia="Calibri" w:hAnsi="Arial" w:cs="Arial"/>
          <w:b/>
          <w:sz w:val="20"/>
          <w:szCs w:val="20"/>
          <w:u w:val="single"/>
          <w:lang w:eastAsia="en-US"/>
        </w:rPr>
        <w:t>3. Teren, na którym rosną drzewa lub krzewy przeznaczony jest pod:</w:t>
      </w:r>
      <w:r w:rsidRPr="00C11512">
        <w:rPr>
          <w:rFonts w:ascii="Arial" w:eastAsia="Calibri" w:hAnsi="Arial" w:cs="Arial"/>
          <w:sz w:val="20"/>
          <w:szCs w:val="20"/>
          <w:lang w:eastAsia="en-US"/>
        </w:rPr>
        <w:t xml:space="preserve"> ............................................  (wg miejscowego planu zagospodarowania przestrzennego lub ewidencji gruntów)</w:t>
      </w:r>
    </w:p>
    <w:p w:rsidR="00873676" w:rsidRPr="00C11512" w:rsidRDefault="00873676" w:rsidP="00873676">
      <w:pPr>
        <w:autoSpaceDE w:val="0"/>
        <w:autoSpaceDN w:val="0"/>
        <w:adjustRightInd w:val="0"/>
        <w:spacing w:after="200" w:line="360" w:lineRule="auto"/>
        <w:rPr>
          <w:rFonts w:ascii="Arial" w:eastAsia="Calibri" w:hAnsi="Arial" w:cs="Arial"/>
          <w:sz w:val="20"/>
          <w:szCs w:val="20"/>
          <w:lang w:eastAsia="en-US"/>
        </w:rPr>
      </w:pPr>
      <w:r w:rsidRPr="00C11512">
        <w:rPr>
          <w:rFonts w:ascii="Arial" w:eastAsia="Calibri" w:hAnsi="Arial" w:cs="Arial"/>
          <w:sz w:val="20"/>
          <w:szCs w:val="20"/>
          <w:lang w:eastAsia="en-US"/>
        </w:rPr>
        <w:t>...................................................................................................................................................................</w:t>
      </w:r>
    </w:p>
    <w:p w:rsidR="00873676" w:rsidRPr="00C11512" w:rsidRDefault="00873676" w:rsidP="00873676">
      <w:pPr>
        <w:autoSpaceDE w:val="0"/>
        <w:autoSpaceDN w:val="0"/>
        <w:adjustRightInd w:val="0"/>
        <w:spacing w:after="200" w:line="360" w:lineRule="auto"/>
        <w:rPr>
          <w:rFonts w:ascii="Arial" w:eastAsia="Calibri" w:hAnsi="Arial" w:cs="Arial"/>
          <w:sz w:val="20"/>
          <w:szCs w:val="20"/>
          <w:lang w:eastAsia="en-US"/>
        </w:rPr>
      </w:pPr>
      <w:r w:rsidRPr="00C11512">
        <w:rPr>
          <w:rFonts w:ascii="Arial" w:eastAsia="Calibri" w:hAnsi="Arial" w:cs="Arial"/>
          <w:b/>
          <w:sz w:val="20"/>
          <w:szCs w:val="20"/>
          <w:u w:val="single"/>
          <w:lang w:eastAsia="en-US"/>
        </w:rPr>
        <w:t>4. Przyczyną usunięcia drzew lub krzewów jest</w:t>
      </w:r>
      <w:r w:rsidRPr="00C11512">
        <w:rPr>
          <w:rFonts w:ascii="Arial" w:eastAsia="Calibri" w:hAnsi="Arial" w:cs="Arial"/>
          <w:sz w:val="20"/>
          <w:szCs w:val="20"/>
          <w:lang w:eastAsia="en-US"/>
        </w:rPr>
        <w:t>: ...................................................................................................................................................................</w:t>
      </w:r>
    </w:p>
    <w:p w:rsidR="00873676" w:rsidRPr="00C11512" w:rsidRDefault="00873676" w:rsidP="00873676">
      <w:pPr>
        <w:spacing w:after="200" w:line="276" w:lineRule="auto"/>
        <w:rPr>
          <w:rFonts w:ascii="Arial" w:eastAsia="Calibri" w:hAnsi="Arial" w:cs="Arial"/>
          <w:b/>
          <w:sz w:val="20"/>
          <w:szCs w:val="20"/>
          <w:u w:val="single"/>
          <w:lang w:eastAsia="en-US"/>
        </w:rPr>
      </w:pPr>
      <w:r w:rsidRPr="00C11512">
        <w:rPr>
          <w:rFonts w:ascii="Arial" w:eastAsia="Calibri" w:hAnsi="Arial" w:cs="Arial"/>
          <w:b/>
          <w:sz w:val="20"/>
          <w:szCs w:val="20"/>
          <w:u w:val="single"/>
          <w:lang w:eastAsia="en-US"/>
        </w:rPr>
        <w:t xml:space="preserve">5.  Właściciel nieruchomości oświadcza, iż : </w:t>
      </w:r>
    </w:p>
    <w:p w:rsidR="00873676" w:rsidRPr="00C11512" w:rsidRDefault="00873676" w:rsidP="00873676">
      <w:pPr>
        <w:numPr>
          <w:ilvl w:val="0"/>
          <w:numId w:val="44"/>
        </w:numPr>
        <w:spacing w:after="200" w:line="276" w:lineRule="auto"/>
        <w:jc w:val="both"/>
        <w:rPr>
          <w:rFonts w:ascii="Arial" w:eastAsia="Calibri" w:hAnsi="Arial" w:cs="Arial"/>
          <w:b/>
          <w:sz w:val="20"/>
          <w:szCs w:val="20"/>
          <w:lang w:eastAsia="en-US"/>
        </w:rPr>
      </w:pPr>
      <w:r w:rsidRPr="00C11512">
        <w:rPr>
          <w:rFonts w:ascii="Arial" w:eastAsia="Calibri" w:hAnsi="Arial" w:cs="Arial"/>
          <w:sz w:val="20"/>
          <w:szCs w:val="20"/>
          <w:lang w:eastAsia="en-US"/>
        </w:rPr>
        <w:t xml:space="preserve">zezwala </w:t>
      </w:r>
      <w:r w:rsidRPr="00C11512">
        <w:rPr>
          <w:rFonts w:ascii="Arial" w:eastAsia="Calibri" w:hAnsi="Arial" w:cs="Arial"/>
          <w:b/>
          <w:color w:val="000000"/>
          <w:sz w:val="20"/>
          <w:szCs w:val="20"/>
          <w:lang w:eastAsia="en-US"/>
        </w:rPr>
        <w:t xml:space="preserve">Gdańskiej Infrastrukturze Wodociągowo-Kanalizacyjnej Sp. z o.o. lub działającemu na jej rzecz Wykonawcy robót budowalnych </w:t>
      </w:r>
      <w:r w:rsidRPr="00C11512">
        <w:rPr>
          <w:rFonts w:ascii="Arial" w:eastAsia="Calibri" w:hAnsi="Arial" w:cs="Arial"/>
          <w:sz w:val="20"/>
          <w:szCs w:val="20"/>
          <w:lang w:eastAsia="en-US"/>
        </w:rPr>
        <w:t xml:space="preserve">na nieodpłatne zajęcie nieruchomości wskazanej w punkcie 1 na czas wykonania wycinki. </w:t>
      </w:r>
    </w:p>
    <w:p w:rsidR="00873676" w:rsidRPr="00C11512" w:rsidRDefault="00873676" w:rsidP="00873676">
      <w:pPr>
        <w:numPr>
          <w:ilvl w:val="0"/>
          <w:numId w:val="44"/>
        </w:numPr>
        <w:spacing w:after="200" w:line="276" w:lineRule="auto"/>
        <w:jc w:val="both"/>
        <w:rPr>
          <w:rFonts w:ascii="Arial" w:eastAsia="Calibri" w:hAnsi="Arial" w:cs="Arial"/>
          <w:b/>
          <w:sz w:val="20"/>
          <w:szCs w:val="20"/>
          <w:lang w:eastAsia="en-US"/>
        </w:rPr>
      </w:pPr>
      <w:r w:rsidRPr="00C11512">
        <w:rPr>
          <w:rFonts w:ascii="Arial" w:eastAsia="Calibri" w:hAnsi="Arial" w:cs="Arial"/>
          <w:sz w:val="20"/>
          <w:szCs w:val="20"/>
          <w:lang w:eastAsia="en-US"/>
        </w:rPr>
        <w:t xml:space="preserve">zezwala </w:t>
      </w:r>
      <w:r w:rsidRPr="00C11512">
        <w:rPr>
          <w:rFonts w:ascii="Arial" w:eastAsia="Calibri" w:hAnsi="Arial" w:cs="Arial"/>
          <w:color w:val="000000"/>
          <w:sz w:val="20"/>
          <w:szCs w:val="20"/>
          <w:lang w:eastAsia="en-US"/>
        </w:rPr>
        <w:t>Gdańskiej Infrastrukturze Wodociągowo-Kanalizacyjnej Sp. z o.o</w:t>
      </w:r>
      <w:r w:rsidRPr="00C11512">
        <w:rPr>
          <w:rFonts w:ascii="Arial" w:eastAsia="Calibri" w:hAnsi="Arial" w:cs="Arial"/>
          <w:b/>
          <w:color w:val="000000"/>
          <w:sz w:val="20"/>
          <w:szCs w:val="20"/>
          <w:lang w:eastAsia="en-US"/>
        </w:rPr>
        <w:t>. lub działającemu na jej rzecz Wykonawcy robót budowalnych</w:t>
      </w:r>
      <w:r w:rsidRPr="00C11512">
        <w:rPr>
          <w:rFonts w:ascii="Arial" w:eastAsia="Calibri" w:hAnsi="Arial" w:cs="Arial"/>
          <w:sz w:val="20"/>
          <w:szCs w:val="20"/>
          <w:lang w:eastAsia="en-US"/>
        </w:rPr>
        <w:t xml:space="preserve"> na nieodpłatne w stosunku do Właściciela dokonanie na własny koszt i własnym staraniem </w:t>
      </w:r>
      <w:r w:rsidRPr="00C11512">
        <w:rPr>
          <w:rFonts w:ascii="Arial" w:eastAsia="Calibri" w:hAnsi="Arial" w:cs="Arial"/>
          <w:sz w:val="20"/>
          <w:szCs w:val="20"/>
        </w:rPr>
        <w:t xml:space="preserve">wycinki drzew/ krzewów opisanych w punkcie 2 powyżej z nieruchomości wskazanej  w  punkcie 1. </w:t>
      </w:r>
    </w:p>
    <w:p w:rsidR="00873676" w:rsidRPr="00C11512" w:rsidRDefault="00873676" w:rsidP="00873676">
      <w:pPr>
        <w:numPr>
          <w:ilvl w:val="0"/>
          <w:numId w:val="44"/>
        </w:numPr>
        <w:spacing w:after="200" w:line="276" w:lineRule="auto"/>
        <w:jc w:val="both"/>
        <w:rPr>
          <w:rFonts w:ascii="Arial" w:eastAsia="Calibri" w:hAnsi="Arial" w:cs="Arial"/>
          <w:b/>
          <w:sz w:val="20"/>
          <w:szCs w:val="20"/>
          <w:lang w:eastAsia="en-US"/>
        </w:rPr>
      </w:pPr>
      <w:r w:rsidRPr="00C11512">
        <w:rPr>
          <w:rFonts w:ascii="Arial" w:eastAsia="Calibri" w:hAnsi="Arial" w:cs="Arial"/>
          <w:sz w:val="20"/>
          <w:szCs w:val="20"/>
        </w:rPr>
        <w:t xml:space="preserve">zezwala </w:t>
      </w:r>
      <w:r w:rsidRPr="00C11512">
        <w:rPr>
          <w:rFonts w:ascii="Arial" w:eastAsia="Calibri" w:hAnsi="Arial" w:cs="Arial"/>
          <w:color w:val="000000"/>
          <w:sz w:val="20"/>
          <w:szCs w:val="20"/>
          <w:lang w:eastAsia="en-US"/>
        </w:rPr>
        <w:t>Gdańskiej Infrastrukturze Wodociągowo-Kanalizacyjnej Sp. z o.o.</w:t>
      </w:r>
      <w:r w:rsidRPr="00C11512">
        <w:rPr>
          <w:rFonts w:ascii="Arial" w:eastAsia="Calibri" w:hAnsi="Arial" w:cs="Arial"/>
          <w:b/>
          <w:color w:val="000000"/>
          <w:sz w:val="20"/>
          <w:szCs w:val="20"/>
          <w:lang w:eastAsia="en-US"/>
        </w:rPr>
        <w:t xml:space="preserve"> lub działającemu na jej rzecz Wykonawcy robót budowalnych </w:t>
      </w:r>
      <w:r w:rsidRPr="00C11512">
        <w:rPr>
          <w:rFonts w:ascii="Arial" w:eastAsia="Calibri" w:hAnsi="Arial" w:cs="Arial"/>
          <w:sz w:val="20"/>
          <w:szCs w:val="20"/>
          <w:lang w:eastAsia="en-US"/>
        </w:rPr>
        <w:t>na zagospodarowanie pozyskanego drewna poprzez (niepotrzebne skreślić) :</w:t>
      </w:r>
    </w:p>
    <w:p w:rsidR="00873676" w:rsidRPr="00C11512" w:rsidRDefault="00873676" w:rsidP="00873676">
      <w:pPr>
        <w:numPr>
          <w:ilvl w:val="0"/>
          <w:numId w:val="43"/>
        </w:numPr>
        <w:spacing w:after="200" w:line="276" w:lineRule="auto"/>
        <w:contextualSpacing/>
        <w:jc w:val="both"/>
        <w:rPr>
          <w:rFonts w:ascii="Arial" w:eastAsia="Calibri" w:hAnsi="Arial" w:cs="Arial"/>
          <w:sz w:val="20"/>
          <w:szCs w:val="20"/>
          <w:lang w:eastAsia="en-US"/>
        </w:rPr>
      </w:pPr>
      <w:r w:rsidRPr="00C11512">
        <w:rPr>
          <w:rFonts w:ascii="Arial" w:eastAsia="Calibri" w:hAnsi="Arial" w:cs="Arial"/>
          <w:sz w:val="20"/>
          <w:szCs w:val="20"/>
          <w:lang w:eastAsia="en-US"/>
        </w:rPr>
        <w:t xml:space="preserve">utylizację na koszt Spółki </w:t>
      </w:r>
      <w:r w:rsidRPr="00C11512">
        <w:rPr>
          <w:rFonts w:ascii="Arial" w:eastAsia="Calibri" w:hAnsi="Arial" w:cs="Arial"/>
          <w:b/>
          <w:color w:val="000000"/>
          <w:sz w:val="20"/>
          <w:szCs w:val="20"/>
          <w:lang w:eastAsia="en-US"/>
        </w:rPr>
        <w:t>lub działającego na jej rzecz Wykonawcy robót budowalnych</w:t>
      </w:r>
      <w:r w:rsidRPr="00C11512">
        <w:rPr>
          <w:rFonts w:ascii="Arial" w:eastAsia="Calibri" w:hAnsi="Arial" w:cs="Arial"/>
          <w:sz w:val="20"/>
          <w:szCs w:val="20"/>
          <w:lang w:eastAsia="en-US"/>
        </w:rPr>
        <w:t>,</w:t>
      </w:r>
    </w:p>
    <w:p w:rsidR="00873676" w:rsidRPr="00C11512" w:rsidRDefault="00873676" w:rsidP="00873676">
      <w:pPr>
        <w:numPr>
          <w:ilvl w:val="0"/>
          <w:numId w:val="43"/>
        </w:numPr>
        <w:spacing w:after="200" w:line="360" w:lineRule="auto"/>
        <w:contextualSpacing/>
        <w:jc w:val="both"/>
        <w:rPr>
          <w:rFonts w:ascii="Arial" w:hAnsi="Arial" w:cs="Arial"/>
          <w:b/>
          <w:sz w:val="22"/>
          <w:szCs w:val="22"/>
        </w:rPr>
      </w:pPr>
      <w:r w:rsidRPr="00C11512">
        <w:rPr>
          <w:rFonts w:ascii="Arial" w:eastAsia="Calibri" w:hAnsi="Arial" w:cs="Arial"/>
          <w:sz w:val="20"/>
          <w:szCs w:val="20"/>
          <w:lang w:eastAsia="en-US"/>
        </w:rPr>
        <w:t>złożenie drewna w miejscu wskazanym przez właściciela celem zagospodarowania drewna przez właściciela tj……………………………………………………………………</w:t>
      </w:r>
    </w:p>
    <w:p w:rsidR="00873676" w:rsidRPr="00C11512" w:rsidRDefault="00873676" w:rsidP="00873676">
      <w:pPr>
        <w:spacing w:line="360" w:lineRule="auto"/>
        <w:ind w:left="1428"/>
        <w:contextualSpacing/>
        <w:jc w:val="both"/>
        <w:rPr>
          <w:rFonts w:ascii="Arial" w:hAnsi="Arial" w:cs="Arial"/>
          <w:b/>
          <w:sz w:val="22"/>
          <w:szCs w:val="22"/>
        </w:rPr>
      </w:pPr>
      <w:r w:rsidRPr="00C11512">
        <w:rPr>
          <w:rFonts w:ascii="Arial" w:eastAsia="Calibri" w:hAnsi="Arial" w:cs="Arial"/>
          <w:sz w:val="20"/>
          <w:szCs w:val="20"/>
          <w:lang w:eastAsia="en-US"/>
        </w:rPr>
        <w:t>……………………………………………………………………………………………………</w:t>
      </w:r>
      <w:r w:rsidRPr="00C11512">
        <w:rPr>
          <w:rFonts w:ascii="Arial" w:hAnsi="Arial" w:cs="Arial"/>
          <w:b/>
          <w:sz w:val="22"/>
          <w:szCs w:val="22"/>
        </w:rPr>
        <w:t xml:space="preserve">                        </w:t>
      </w:r>
    </w:p>
    <w:p w:rsidR="00873676" w:rsidRPr="00C11512" w:rsidRDefault="00873676" w:rsidP="00873676">
      <w:pPr>
        <w:spacing w:line="360" w:lineRule="auto"/>
        <w:contextualSpacing/>
        <w:jc w:val="both"/>
        <w:rPr>
          <w:rFonts w:ascii="Arial" w:hAnsi="Arial" w:cs="Arial"/>
          <w:b/>
          <w:sz w:val="22"/>
          <w:szCs w:val="22"/>
        </w:rPr>
      </w:pPr>
      <w:r w:rsidRPr="00C11512">
        <w:rPr>
          <w:rFonts w:ascii="Arial" w:hAnsi="Arial" w:cs="Arial"/>
          <w:b/>
          <w:sz w:val="22"/>
          <w:szCs w:val="22"/>
        </w:rPr>
        <w:t xml:space="preserve">PODPISY: </w:t>
      </w:r>
    </w:p>
    <w:p w:rsidR="00873676" w:rsidRPr="00C11512" w:rsidRDefault="00873676" w:rsidP="00873676">
      <w:pPr>
        <w:spacing w:line="360" w:lineRule="auto"/>
        <w:contextualSpacing/>
        <w:jc w:val="both"/>
        <w:rPr>
          <w:rFonts w:ascii="Arial" w:hAnsi="Arial" w:cs="Arial"/>
          <w:b/>
          <w:sz w:val="22"/>
          <w:szCs w:val="22"/>
        </w:rPr>
      </w:pPr>
    </w:p>
    <w:p w:rsidR="00873676" w:rsidRPr="00C11512" w:rsidRDefault="00873676" w:rsidP="00873676">
      <w:pPr>
        <w:spacing w:line="360" w:lineRule="auto"/>
        <w:contextualSpacing/>
        <w:jc w:val="both"/>
        <w:rPr>
          <w:rFonts w:ascii="Arial" w:hAnsi="Arial" w:cs="Arial"/>
          <w:b/>
          <w:sz w:val="22"/>
          <w:szCs w:val="22"/>
        </w:rPr>
      </w:pPr>
      <w:r w:rsidRPr="00C11512">
        <w:rPr>
          <w:rFonts w:ascii="Arial" w:hAnsi="Arial" w:cs="Arial"/>
          <w:b/>
          <w:sz w:val="22"/>
          <w:szCs w:val="22"/>
        </w:rPr>
        <w:tab/>
      </w:r>
      <w:r w:rsidRPr="00C11512">
        <w:rPr>
          <w:rFonts w:ascii="Arial" w:hAnsi="Arial" w:cs="Arial"/>
          <w:b/>
          <w:sz w:val="22"/>
          <w:szCs w:val="22"/>
        </w:rPr>
        <w:tab/>
      </w:r>
      <w:r w:rsidRPr="00C11512">
        <w:rPr>
          <w:rFonts w:ascii="Arial" w:hAnsi="Arial" w:cs="Arial"/>
          <w:b/>
          <w:sz w:val="22"/>
          <w:szCs w:val="22"/>
        </w:rPr>
        <w:tab/>
      </w:r>
      <w:r w:rsidRPr="00C11512">
        <w:rPr>
          <w:rFonts w:ascii="Arial" w:hAnsi="Arial" w:cs="Arial"/>
          <w:b/>
          <w:sz w:val="22"/>
          <w:szCs w:val="22"/>
        </w:rPr>
        <w:tab/>
        <w:t xml:space="preserve"> </w:t>
      </w:r>
      <w:r w:rsidRPr="00C11512">
        <w:rPr>
          <w:rFonts w:ascii="Arial" w:hAnsi="Arial" w:cs="Arial"/>
          <w:b/>
          <w:sz w:val="22"/>
          <w:szCs w:val="22"/>
        </w:rPr>
        <w:tab/>
      </w:r>
    </w:p>
    <w:p w:rsidR="00873676" w:rsidRPr="00C11512" w:rsidRDefault="00873676" w:rsidP="00873676">
      <w:pPr>
        <w:spacing w:line="360" w:lineRule="auto"/>
        <w:contextualSpacing/>
        <w:jc w:val="both"/>
        <w:rPr>
          <w:rFonts w:ascii="Arial" w:hAnsi="Arial" w:cs="Arial"/>
          <w:b/>
          <w:sz w:val="22"/>
          <w:szCs w:val="22"/>
        </w:rPr>
      </w:pPr>
      <w:r w:rsidRPr="00C11512">
        <w:rPr>
          <w:rFonts w:ascii="Arial" w:hAnsi="Arial" w:cs="Arial"/>
          <w:b/>
          <w:sz w:val="22"/>
          <w:szCs w:val="22"/>
        </w:rPr>
        <w:t>WŁAŚCICIEL DZIAŁKI</w:t>
      </w:r>
    </w:p>
    <w:p w:rsidR="00873676" w:rsidRPr="00C11512" w:rsidRDefault="00873676" w:rsidP="00873676">
      <w:pPr>
        <w:spacing w:line="360" w:lineRule="auto"/>
        <w:jc w:val="both"/>
        <w:rPr>
          <w:rFonts w:ascii="Arial" w:hAnsi="Arial" w:cs="Arial"/>
          <w:sz w:val="22"/>
          <w:szCs w:val="22"/>
        </w:rPr>
      </w:pPr>
      <w:r w:rsidRPr="00C11512">
        <w:rPr>
          <w:rFonts w:ascii="Arial" w:hAnsi="Arial" w:cs="Arial"/>
          <w:sz w:val="22"/>
          <w:szCs w:val="22"/>
        </w:rPr>
        <w:t>1. ………………………………….</w:t>
      </w:r>
      <w:r w:rsidRPr="00C11512">
        <w:rPr>
          <w:rFonts w:ascii="Arial" w:hAnsi="Arial" w:cs="Arial"/>
          <w:sz w:val="22"/>
          <w:szCs w:val="22"/>
        </w:rPr>
        <w:tab/>
      </w:r>
    </w:p>
    <w:p w:rsidR="00873676" w:rsidRPr="00C11512" w:rsidRDefault="00873676" w:rsidP="00873676">
      <w:pPr>
        <w:spacing w:line="360" w:lineRule="auto"/>
        <w:jc w:val="both"/>
        <w:rPr>
          <w:rFonts w:ascii="Arial" w:hAnsi="Arial" w:cs="Arial"/>
          <w:b/>
          <w:sz w:val="22"/>
          <w:szCs w:val="22"/>
        </w:rPr>
      </w:pPr>
      <w:r w:rsidRPr="00C11512">
        <w:rPr>
          <w:rFonts w:ascii="Arial" w:hAnsi="Arial" w:cs="Arial"/>
          <w:sz w:val="22"/>
          <w:szCs w:val="22"/>
        </w:rPr>
        <w:t>2…………………………………..</w:t>
      </w:r>
    </w:p>
    <w:p w:rsidR="00873676" w:rsidRDefault="00873676" w:rsidP="00873676">
      <w:pPr>
        <w:spacing w:line="360" w:lineRule="auto"/>
        <w:ind w:left="360"/>
        <w:jc w:val="both"/>
        <w:rPr>
          <w:i/>
          <w:szCs w:val="20"/>
        </w:rPr>
      </w:pPr>
    </w:p>
    <w:p w:rsidR="00873676" w:rsidRDefault="00873676" w:rsidP="00873676">
      <w:pPr>
        <w:spacing w:line="360" w:lineRule="auto"/>
        <w:ind w:left="360"/>
        <w:jc w:val="both"/>
        <w:rPr>
          <w:i/>
          <w:szCs w:val="20"/>
        </w:rPr>
      </w:pPr>
    </w:p>
    <w:p w:rsidR="00873676" w:rsidRDefault="00873676" w:rsidP="00873676">
      <w:pPr>
        <w:jc w:val="both"/>
        <w:rPr>
          <w:rFonts w:ascii="Verdana" w:hAnsi="Verdana"/>
          <w:sz w:val="18"/>
          <w:szCs w:val="18"/>
        </w:rPr>
      </w:pPr>
      <w:r w:rsidRPr="002577A2">
        <w:rPr>
          <w:rFonts w:ascii="Verdana" w:hAnsi="Verdana"/>
          <w:sz w:val="18"/>
          <w:szCs w:val="18"/>
        </w:rPr>
        <w:lastRenderedPageBreak/>
        <w:t xml:space="preserve">                                                                                                           </w:t>
      </w:r>
    </w:p>
    <w:p w:rsidR="00873676" w:rsidRPr="007D7C17" w:rsidRDefault="00873676" w:rsidP="00873676">
      <w:pPr>
        <w:jc w:val="right"/>
        <w:rPr>
          <w:rFonts w:ascii="Verdana" w:hAnsi="Verdana"/>
          <w:b/>
          <w:sz w:val="20"/>
          <w:szCs w:val="20"/>
        </w:rPr>
      </w:pPr>
      <w:r>
        <w:rPr>
          <w:rFonts w:ascii="Verdana" w:hAnsi="Verdana"/>
          <w:b/>
          <w:sz w:val="20"/>
          <w:szCs w:val="20"/>
        </w:rPr>
        <w:t xml:space="preserve">ZAŁĄCZNIK NR 4 </w:t>
      </w:r>
    </w:p>
    <w:p w:rsidR="00873676" w:rsidRDefault="00873676" w:rsidP="00873676">
      <w:pPr>
        <w:jc w:val="both"/>
        <w:rPr>
          <w:rFonts w:ascii="Verdana" w:hAnsi="Verdana"/>
          <w:sz w:val="18"/>
          <w:szCs w:val="18"/>
        </w:rPr>
      </w:pPr>
    </w:p>
    <w:p w:rsidR="00873676" w:rsidRDefault="00873676" w:rsidP="00873676">
      <w:pPr>
        <w:jc w:val="both"/>
        <w:rPr>
          <w:rFonts w:ascii="Verdana" w:hAnsi="Verdana"/>
          <w:sz w:val="18"/>
          <w:szCs w:val="18"/>
        </w:rPr>
      </w:pPr>
    </w:p>
    <w:p w:rsidR="00873676" w:rsidRPr="005E3CCC" w:rsidRDefault="00873676" w:rsidP="00873676">
      <w:pPr>
        <w:jc w:val="center"/>
        <w:rPr>
          <w:rFonts w:ascii="Verdana" w:hAnsi="Verdana"/>
          <w:b/>
          <w:sz w:val="22"/>
          <w:szCs w:val="22"/>
          <w:u w:val="single"/>
        </w:rPr>
      </w:pPr>
      <w:r w:rsidRPr="005E3CCC">
        <w:rPr>
          <w:rFonts w:ascii="Verdana" w:hAnsi="Verdana"/>
          <w:b/>
          <w:sz w:val="22"/>
          <w:szCs w:val="22"/>
          <w:u w:val="single"/>
        </w:rPr>
        <w:t xml:space="preserve">UMOWA NA DYSPONOWANIE </w:t>
      </w:r>
    </w:p>
    <w:p w:rsidR="00873676" w:rsidRPr="005E3CCC" w:rsidRDefault="00873676" w:rsidP="00873676">
      <w:pPr>
        <w:jc w:val="center"/>
        <w:rPr>
          <w:rFonts w:ascii="Verdana" w:hAnsi="Verdana"/>
          <w:b/>
          <w:sz w:val="22"/>
          <w:szCs w:val="22"/>
          <w:u w:val="single"/>
        </w:rPr>
      </w:pPr>
      <w:r w:rsidRPr="005E3CCC">
        <w:rPr>
          <w:rFonts w:ascii="Verdana" w:hAnsi="Verdana"/>
          <w:b/>
          <w:sz w:val="22"/>
          <w:szCs w:val="22"/>
          <w:u w:val="single"/>
        </w:rPr>
        <w:t xml:space="preserve">NIERUCHOMOŚCIĄ NA CELE BUDOWLANE </w:t>
      </w:r>
    </w:p>
    <w:p w:rsidR="00873676" w:rsidRPr="005E3CCC" w:rsidRDefault="00873676" w:rsidP="00873676">
      <w:pPr>
        <w:jc w:val="both"/>
        <w:rPr>
          <w:rFonts w:ascii="Verdana" w:hAnsi="Verdana"/>
          <w:sz w:val="22"/>
          <w:szCs w:val="22"/>
        </w:rPr>
      </w:pPr>
    </w:p>
    <w:p w:rsidR="00873676" w:rsidRPr="005E3CCC" w:rsidRDefault="00873676" w:rsidP="00873676">
      <w:pPr>
        <w:jc w:val="center"/>
        <w:rPr>
          <w:rFonts w:ascii="Verdana" w:hAnsi="Verdana"/>
          <w:sz w:val="22"/>
          <w:szCs w:val="22"/>
        </w:rPr>
      </w:pPr>
      <w:r w:rsidRPr="005E3CCC">
        <w:rPr>
          <w:rFonts w:ascii="Verdana" w:hAnsi="Verdana"/>
          <w:sz w:val="22"/>
          <w:szCs w:val="22"/>
        </w:rPr>
        <w:t>zawarta dnia………..w ………………pomiędzy:</w:t>
      </w:r>
    </w:p>
    <w:p w:rsidR="00873676" w:rsidRPr="005E3CCC" w:rsidRDefault="00873676" w:rsidP="00873676">
      <w:pPr>
        <w:jc w:val="both"/>
        <w:rPr>
          <w:rFonts w:ascii="Verdana" w:hAnsi="Verdana"/>
          <w:sz w:val="22"/>
          <w:szCs w:val="22"/>
        </w:rPr>
      </w:pPr>
    </w:p>
    <w:p w:rsidR="00873676" w:rsidRPr="005E3CCC" w:rsidRDefault="00873676" w:rsidP="00873676">
      <w:pPr>
        <w:rPr>
          <w:rFonts w:ascii="Verdana" w:hAnsi="Verdana"/>
          <w:sz w:val="22"/>
          <w:szCs w:val="22"/>
        </w:rPr>
      </w:pPr>
      <w:r w:rsidRPr="005E3CCC">
        <w:rPr>
          <w:rFonts w:ascii="Verdana" w:hAnsi="Verdana"/>
          <w:sz w:val="22"/>
          <w:szCs w:val="22"/>
        </w:rPr>
        <w:t xml:space="preserve">Wykonawcą dokumentacji projektowej reprezentowanym przez : </w:t>
      </w:r>
    </w:p>
    <w:p w:rsidR="00873676" w:rsidRPr="005E3CCC" w:rsidRDefault="00873676" w:rsidP="00873676">
      <w:pPr>
        <w:rPr>
          <w:rFonts w:ascii="Verdana" w:hAnsi="Verdana"/>
          <w:sz w:val="22"/>
          <w:szCs w:val="22"/>
        </w:rPr>
      </w:pPr>
      <w:r w:rsidRPr="005E3CCC">
        <w:rPr>
          <w:rFonts w:ascii="Verdana" w:hAnsi="Verdana"/>
          <w:sz w:val="22"/>
          <w:szCs w:val="22"/>
        </w:rPr>
        <w:t>……………………………………………………………………………………………………………………………………</w:t>
      </w:r>
    </w:p>
    <w:p w:rsidR="00873676" w:rsidRPr="005E3CCC" w:rsidRDefault="00873676" w:rsidP="00873676">
      <w:pPr>
        <w:rPr>
          <w:rFonts w:ascii="Verdana" w:hAnsi="Verdana"/>
          <w:sz w:val="22"/>
          <w:szCs w:val="22"/>
        </w:rPr>
      </w:pPr>
    </w:p>
    <w:p w:rsidR="00873676" w:rsidRPr="005E3CCC" w:rsidRDefault="00873676" w:rsidP="00873676">
      <w:pPr>
        <w:rPr>
          <w:rFonts w:ascii="Verdana" w:hAnsi="Verdana"/>
          <w:sz w:val="22"/>
          <w:szCs w:val="22"/>
        </w:rPr>
      </w:pPr>
      <w:r w:rsidRPr="005E3CCC">
        <w:rPr>
          <w:rFonts w:ascii="Verdana" w:hAnsi="Verdana"/>
          <w:sz w:val="22"/>
          <w:szCs w:val="22"/>
        </w:rPr>
        <w:t>……………………………………………………………………………………………………………………………………</w:t>
      </w:r>
    </w:p>
    <w:p w:rsidR="00873676" w:rsidRPr="005E3CCC" w:rsidRDefault="00873676" w:rsidP="00873676">
      <w:pPr>
        <w:jc w:val="both"/>
        <w:rPr>
          <w:rFonts w:ascii="Verdana" w:hAnsi="Verdana"/>
          <w:sz w:val="22"/>
          <w:szCs w:val="22"/>
          <w:u w:val="single"/>
        </w:rPr>
      </w:pPr>
      <w:r w:rsidRPr="005E3CCC">
        <w:rPr>
          <w:rFonts w:ascii="Verdana" w:hAnsi="Verdana"/>
          <w:sz w:val="22"/>
          <w:szCs w:val="22"/>
        </w:rPr>
        <w:t xml:space="preserve">działającym w imieniu i na rzecz Inwestora -Gdańskiej Infrastruktury Wodociągowo – Kanalizacyjnej Sp.  z o.o. z siedzibą w Gdańsku przy ulicy Kartuskiej 201, (KRS 216612, NIP 583-287-03-69), dalej jako </w:t>
      </w:r>
      <w:r w:rsidRPr="005E3CCC">
        <w:rPr>
          <w:rFonts w:ascii="Verdana" w:hAnsi="Verdana"/>
          <w:sz w:val="22"/>
          <w:szCs w:val="22"/>
          <w:u w:val="single"/>
        </w:rPr>
        <w:t xml:space="preserve">Inwestor </w:t>
      </w:r>
      <w:r w:rsidRPr="005E3CCC">
        <w:rPr>
          <w:rFonts w:ascii="Verdana" w:hAnsi="Verdana"/>
          <w:sz w:val="22"/>
          <w:szCs w:val="22"/>
        </w:rPr>
        <w:t xml:space="preserve">w ramach zawartej umowy na wykonanie dokumentacji projektowej dla zadania inwestycyjnego pod nazwą: </w:t>
      </w:r>
    </w:p>
    <w:p w:rsidR="00873676" w:rsidRPr="005E3CCC" w:rsidRDefault="00873676" w:rsidP="00873676">
      <w:pPr>
        <w:jc w:val="both"/>
        <w:rPr>
          <w:rFonts w:ascii="Verdana" w:hAnsi="Verdana"/>
          <w:sz w:val="20"/>
          <w:szCs w:val="20"/>
        </w:rPr>
      </w:pPr>
      <w:r w:rsidRPr="005E3CCC">
        <w:rPr>
          <w:rFonts w:ascii="Verdana" w:hAnsi="Verdana"/>
          <w:sz w:val="20"/>
          <w:szCs w:val="20"/>
        </w:rPr>
        <w:t>a</w:t>
      </w:r>
    </w:p>
    <w:p w:rsidR="00873676" w:rsidRPr="005E3CCC" w:rsidRDefault="00873676" w:rsidP="00873676">
      <w:pPr>
        <w:jc w:val="both"/>
        <w:rPr>
          <w:rFonts w:ascii="Verdana" w:hAnsi="Verdana"/>
          <w:sz w:val="22"/>
          <w:szCs w:val="22"/>
        </w:rPr>
      </w:pPr>
      <w:r w:rsidRPr="005E3CCC">
        <w:rPr>
          <w:rFonts w:ascii="Verdana" w:hAnsi="Verdana"/>
          <w:b/>
          <w:sz w:val="22"/>
          <w:szCs w:val="22"/>
        </w:rPr>
        <w:t>Właścicielem (użytkownikiem wieczystym)</w:t>
      </w:r>
      <w:r w:rsidRPr="005E3CCC">
        <w:rPr>
          <w:rFonts w:ascii="Verdana" w:hAnsi="Verdana"/>
          <w:sz w:val="22"/>
          <w:szCs w:val="22"/>
          <w:vertAlign w:val="superscript"/>
        </w:rPr>
        <w:t>1)</w:t>
      </w:r>
      <w:r w:rsidRPr="005E3CCC">
        <w:rPr>
          <w:rFonts w:ascii="Verdana" w:hAnsi="Verdana"/>
          <w:b/>
          <w:sz w:val="22"/>
          <w:szCs w:val="22"/>
        </w:rPr>
        <w:t xml:space="preserve"> </w:t>
      </w:r>
      <w:r w:rsidRPr="005E3CCC">
        <w:rPr>
          <w:rFonts w:ascii="Verdana" w:hAnsi="Verdana"/>
          <w:sz w:val="22"/>
          <w:szCs w:val="22"/>
        </w:rPr>
        <w:t xml:space="preserve">działki nr …………w obrębie…….. położonej </w:t>
      </w:r>
      <w:r w:rsidR="00B96E3A">
        <w:rPr>
          <w:rFonts w:ascii="Verdana" w:hAnsi="Verdana"/>
          <w:sz w:val="22"/>
          <w:szCs w:val="22"/>
        </w:rPr>
        <w:t>w Gdańsku przy ul. …………………………………………………………………………………</w:t>
      </w:r>
      <w:r w:rsidRPr="005E3CCC">
        <w:rPr>
          <w:rFonts w:ascii="Verdana" w:hAnsi="Verdana"/>
          <w:sz w:val="22"/>
          <w:szCs w:val="22"/>
        </w:rPr>
        <w:t xml:space="preserve"> </w:t>
      </w:r>
    </w:p>
    <w:p w:rsidR="00873676" w:rsidRPr="005E3CCC" w:rsidRDefault="00873676" w:rsidP="00873676">
      <w:pPr>
        <w:numPr>
          <w:ilvl w:val="0"/>
          <w:numId w:val="42"/>
        </w:numPr>
        <w:tabs>
          <w:tab w:val="clear" w:pos="360"/>
          <w:tab w:val="num" w:pos="851"/>
          <w:tab w:val="num" w:pos="1260"/>
        </w:tabs>
        <w:spacing w:line="360" w:lineRule="auto"/>
        <w:ind w:left="1258" w:hanging="833"/>
        <w:jc w:val="both"/>
        <w:rPr>
          <w:rFonts w:ascii="Verdana" w:hAnsi="Verdana"/>
          <w:sz w:val="22"/>
          <w:szCs w:val="22"/>
        </w:rPr>
      </w:pPr>
      <w:r w:rsidRPr="005E3CCC">
        <w:rPr>
          <w:rFonts w:ascii="Verdana" w:hAnsi="Verdana"/>
          <w:b/>
          <w:sz w:val="22"/>
          <w:szCs w:val="22"/>
        </w:rPr>
        <w:t>Pan/Pani</w:t>
      </w:r>
      <w:r w:rsidRPr="005E3CCC">
        <w:rPr>
          <w:rFonts w:ascii="Verdana" w:hAnsi="Verdana"/>
          <w:sz w:val="22"/>
          <w:szCs w:val="22"/>
        </w:rPr>
        <w:t>………………………………………………………………….…………………………..…….</w:t>
      </w:r>
    </w:p>
    <w:p w:rsidR="00873676" w:rsidRPr="005E3CCC" w:rsidRDefault="00873676" w:rsidP="00873676">
      <w:pPr>
        <w:ind w:left="900"/>
        <w:rPr>
          <w:rFonts w:ascii="Verdana" w:hAnsi="Verdana"/>
          <w:sz w:val="22"/>
          <w:szCs w:val="22"/>
        </w:rPr>
      </w:pPr>
      <w:r w:rsidRPr="005E3CCC">
        <w:rPr>
          <w:rFonts w:ascii="Verdana" w:hAnsi="Verdana"/>
          <w:sz w:val="22"/>
          <w:szCs w:val="22"/>
        </w:rPr>
        <w:t>zam. w …………………………………………………………………………………………………………</w:t>
      </w:r>
    </w:p>
    <w:p w:rsidR="00873676" w:rsidRPr="005E3CCC" w:rsidRDefault="00873676" w:rsidP="00873676">
      <w:pPr>
        <w:ind w:left="900"/>
        <w:rPr>
          <w:rFonts w:ascii="Verdana" w:hAnsi="Verdana"/>
          <w:sz w:val="22"/>
          <w:szCs w:val="22"/>
        </w:rPr>
      </w:pPr>
      <w:r w:rsidRPr="005E3CCC">
        <w:rPr>
          <w:rFonts w:ascii="Verdana" w:hAnsi="Verdana"/>
          <w:sz w:val="22"/>
          <w:szCs w:val="22"/>
        </w:rPr>
        <w:t>dowodu o sob. nr ………………………..….wydany  przez ..............................</w:t>
      </w:r>
    </w:p>
    <w:p w:rsidR="00873676" w:rsidRPr="005E3CCC" w:rsidRDefault="00873676" w:rsidP="00873676">
      <w:pPr>
        <w:numPr>
          <w:ilvl w:val="0"/>
          <w:numId w:val="42"/>
        </w:numPr>
        <w:tabs>
          <w:tab w:val="clear" w:pos="360"/>
          <w:tab w:val="num" w:pos="851"/>
          <w:tab w:val="num" w:pos="1260"/>
        </w:tabs>
        <w:spacing w:line="360" w:lineRule="auto"/>
        <w:ind w:left="1258" w:hanging="833"/>
        <w:jc w:val="both"/>
        <w:rPr>
          <w:rFonts w:ascii="Verdana" w:hAnsi="Verdana"/>
          <w:sz w:val="22"/>
          <w:szCs w:val="22"/>
        </w:rPr>
      </w:pPr>
      <w:r w:rsidRPr="005E3CCC">
        <w:rPr>
          <w:rFonts w:ascii="Verdana" w:hAnsi="Verdana"/>
          <w:b/>
          <w:sz w:val="22"/>
          <w:szCs w:val="22"/>
        </w:rPr>
        <w:t>Pan/Pani</w:t>
      </w:r>
      <w:r w:rsidRPr="005E3CCC">
        <w:rPr>
          <w:rFonts w:ascii="Verdana" w:hAnsi="Verdana"/>
          <w:sz w:val="22"/>
          <w:szCs w:val="22"/>
        </w:rPr>
        <w:t>………………………………………………………………….…………………………..…….</w:t>
      </w:r>
    </w:p>
    <w:p w:rsidR="00873676" w:rsidRPr="005E3CCC" w:rsidRDefault="00873676" w:rsidP="00873676">
      <w:pPr>
        <w:ind w:left="900"/>
        <w:rPr>
          <w:rFonts w:ascii="Verdana" w:hAnsi="Verdana"/>
          <w:sz w:val="22"/>
          <w:szCs w:val="22"/>
        </w:rPr>
      </w:pPr>
      <w:r w:rsidRPr="005E3CCC">
        <w:rPr>
          <w:rFonts w:ascii="Verdana" w:hAnsi="Verdana"/>
          <w:sz w:val="22"/>
          <w:szCs w:val="22"/>
        </w:rPr>
        <w:t>zam. w …………………………………………………………………………………………………………</w:t>
      </w:r>
    </w:p>
    <w:p w:rsidR="00873676" w:rsidRPr="005E3CCC" w:rsidRDefault="00873676" w:rsidP="00873676">
      <w:pPr>
        <w:ind w:left="900"/>
        <w:rPr>
          <w:rFonts w:ascii="Verdana" w:hAnsi="Verdana"/>
          <w:sz w:val="22"/>
          <w:szCs w:val="22"/>
        </w:rPr>
      </w:pPr>
      <w:r w:rsidRPr="005E3CCC">
        <w:rPr>
          <w:rFonts w:ascii="Verdana" w:hAnsi="Verdana"/>
          <w:sz w:val="22"/>
          <w:szCs w:val="22"/>
        </w:rPr>
        <w:t>dowodu o sob. nr ………………………..….wydany  przez ..............................</w:t>
      </w:r>
    </w:p>
    <w:p w:rsidR="00873676" w:rsidRPr="005E3CCC" w:rsidRDefault="00873676" w:rsidP="00873676">
      <w:pPr>
        <w:rPr>
          <w:rFonts w:ascii="Verdana" w:hAnsi="Verdana"/>
          <w:sz w:val="22"/>
          <w:szCs w:val="22"/>
        </w:rPr>
      </w:pPr>
      <w:r w:rsidRPr="005E3CCC">
        <w:rPr>
          <w:rFonts w:ascii="Verdana" w:hAnsi="Verdana"/>
          <w:sz w:val="22"/>
          <w:szCs w:val="22"/>
        </w:rPr>
        <w:t xml:space="preserve">dalej jako </w:t>
      </w:r>
      <w:r w:rsidRPr="005E3CCC">
        <w:rPr>
          <w:rFonts w:ascii="Verdana" w:hAnsi="Verdana"/>
          <w:sz w:val="22"/>
          <w:szCs w:val="22"/>
          <w:u w:val="single"/>
        </w:rPr>
        <w:t>Właściciel</w:t>
      </w:r>
      <w:r w:rsidRPr="005E3CCC">
        <w:rPr>
          <w:rFonts w:ascii="Verdana" w:hAnsi="Verdana"/>
          <w:sz w:val="22"/>
          <w:szCs w:val="22"/>
        </w:rPr>
        <w:t>:</w:t>
      </w:r>
    </w:p>
    <w:p w:rsidR="00873676" w:rsidRPr="005E3CCC" w:rsidRDefault="00873676" w:rsidP="00873676">
      <w:pPr>
        <w:jc w:val="center"/>
        <w:rPr>
          <w:rFonts w:ascii="Verdana" w:hAnsi="Verdana"/>
          <w:b/>
          <w:sz w:val="22"/>
          <w:szCs w:val="22"/>
          <w:u w:val="single"/>
        </w:rPr>
      </w:pPr>
      <w:r w:rsidRPr="005E3CCC">
        <w:rPr>
          <w:rFonts w:ascii="Verdana" w:hAnsi="Verdana"/>
          <w:b/>
          <w:sz w:val="22"/>
          <w:szCs w:val="22"/>
          <w:u w:val="single"/>
        </w:rPr>
        <w:t>PRZEDMIOT UMOWY</w:t>
      </w:r>
    </w:p>
    <w:p w:rsidR="00873676" w:rsidRPr="005E3CCC" w:rsidRDefault="00873676" w:rsidP="00873676">
      <w:pPr>
        <w:jc w:val="both"/>
        <w:rPr>
          <w:rFonts w:ascii="Verdana" w:hAnsi="Verdana"/>
          <w:sz w:val="22"/>
          <w:szCs w:val="22"/>
        </w:rPr>
      </w:pPr>
    </w:p>
    <w:p w:rsidR="00873676" w:rsidRPr="005E3CCC" w:rsidRDefault="00873676" w:rsidP="00B96E3A">
      <w:pPr>
        <w:numPr>
          <w:ilvl w:val="0"/>
          <w:numId w:val="32"/>
        </w:numPr>
        <w:ind w:left="357" w:hanging="357"/>
        <w:jc w:val="both"/>
        <w:rPr>
          <w:rFonts w:ascii="Verdana" w:hAnsi="Verdana"/>
          <w:sz w:val="22"/>
          <w:szCs w:val="22"/>
        </w:rPr>
      </w:pPr>
      <w:r w:rsidRPr="005E3CCC">
        <w:rPr>
          <w:rFonts w:ascii="Verdana" w:hAnsi="Verdana"/>
          <w:sz w:val="22"/>
          <w:szCs w:val="22"/>
        </w:rPr>
        <w:t xml:space="preserve">Po wspólnej wizji lokalnej terenu i omówieniu przez </w:t>
      </w:r>
      <w:r w:rsidRPr="005E3CCC">
        <w:rPr>
          <w:rFonts w:ascii="Verdana" w:hAnsi="Verdana"/>
          <w:sz w:val="22"/>
          <w:szCs w:val="22"/>
          <w:u w:val="single"/>
        </w:rPr>
        <w:t xml:space="preserve">Wykonawcę dokumentacji projektowej </w:t>
      </w:r>
      <w:r w:rsidRPr="005E3CCC">
        <w:rPr>
          <w:rFonts w:ascii="Verdana" w:hAnsi="Verdana"/>
          <w:sz w:val="22"/>
          <w:szCs w:val="22"/>
        </w:rPr>
        <w:t xml:space="preserve"> rozwiązań projektowych dokonano uzgodnień projektowanej  infrastruktury na nieruchomości stanowiącej działkę  nr ………………… w obrębie …..………………(dalej jako </w:t>
      </w:r>
      <w:r w:rsidRPr="005E3CCC">
        <w:rPr>
          <w:rFonts w:ascii="Verdana" w:hAnsi="Verdana"/>
          <w:sz w:val="22"/>
          <w:szCs w:val="22"/>
          <w:u w:val="single"/>
        </w:rPr>
        <w:t>Działka</w:t>
      </w:r>
      <w:r w:rsidRPr="005E3CCC">
        <w:rPr>
          <w:rFonts w:ascii="Verdana" w:hAnsi="Verdana"/>
          <w:sz w:val="22"/>
          <w:szCs w:val="22"/>
        </w:rPr>
        <w:t>) , w następującym zakresie:</w:t>
      </w:r>
    </w:p>
    <w:p w:rsidR="00873676" w:rsidRPr="005E3CCC" w:rsidRDefault="00873676" w:rsidP="00873676">
      <w:pPr>
        <w:numPr>
          <w:ilvl w:val="0"/>
          <w:numId w:val="37"/>
        </w:numPr>
        <w:spacing w:line="360" w:lineRule="auto"/>
        <w:contextualSpacing/>
        <w:jc w:val="both"/>
        <w:rPr>
          <w:rFonts w:ascii="Verdana" w:hAnsi="Verdana"/>
          <w:sz w:val="22"/>
          <w:szCs w:val="22"/>
        </w:rPr>
      </w:pPr>
      <w:r w:rsidRPr="005E3CCC">
        <w:rPr>
          <w:rFonts w:ascii="Verdana" w:hAnsi="Verdana"/>
          <w:sz w:val="22"/>
          <w:szCs w:val="22"/>
        </w:rPr>
        <w:t>Przyłącze  wodociągowe  ze studzienką</w:t>
      </w:r>
      <w:r w:rsidRPr="005E3CCC">
        <w:rPr>
          <w:rFonts w:ascii="Verdana" w:hAnsi="Verdana"/>
          <w:sz w:val="22"/>
          <w:szCs w:val="22"/>
          <w:vertAlign w:val="superscript"/>
        </w:rPr>
        <w:t>1)</w:t>
      </w:r>
      <w:r w:rsidRPr="005E3CCC">
        <w:rPr>
          <w:rFonts w:ascii="Verdana" w:hAnsi="Verdana"/>
          <w:sz w:val="22"/>
          <w:szCs w:val="22"/>
        </w:rPr>
        <w:t xml:space="preserve"> …………………….………………….…….,</w:t>
      </w:r>
    </w:p>
    <w:p w:rsidR="00873676" w:rsidRPr="005E3CCC" w:rsidRDefault="00873676" w:rsidP="00873676">
      <w:pPr>
        <w:numPr>
          <w:ilvl w:val="0"/>
          <w:numId w:val="37"/>
        </w:numPr>
        <w:spacing w:line="360" w:lineRule="auto"/>
        <w:contextualSpacing/>
        <w:jc w:val="both"/>
        <w:rPr>
          <w:rFonts w:ascii="Verdana" w:hAnsi="Verdana"/>
          <w:sz w:val="22"/>
          <w:szCs w:val="22"/>
        </w:rPr>
      </w:pPr>
      <w:r w:rsidRPr="005E3CCC">
        <w:rPr>
          <w:rFonts w:ascii="Verdana" w:hAnsi="Verdana"/>
          <w:sz w:val="22"/>
          <w:szCs w:val="22"/>
        </w:rPr>
        <w:t>Przyłącze  kanalizacji sanitarnej ze studzienką…………………………………….,</w:t>
      </w:r>
    </w:p>
    <w:p w:rsidR="00873676" w:rsidRPr="005E3CCC" w:rsidRDefault="00873676" w:rsidP="00873676">
      <w:pPr>
        <w:numPr>
          <w:ilvl w:val="0"/>
          <w:numId w:val="37"/>
        </w:numPr>
        <w:spacing w:line="360" w:lineRule="auto"/>
        <w:ind w:left="1077" w:hanging="357"/>
        <w:jc w:val="both"/>
        <w:rPr>
          <w:rFonts w:ascii="Verdana" w:hAnsi="Verdana" w:cs="Calibri"/>
          <w:sz w:val="22"/>
          <w:szCs w:val="22"/>
        </w:rPr>
      </w:pPr>
      <w:r w:rsidRPr="005E3CCC">
        <w:rPr>
          <w:rFonts w:ascii="Verdana" w:hAnsi="Verdana" w:cs="Calibri"/>
          <w:sz w:val="22"/>
          <w:szCs w:val="22"/>
        </w:rPr>
        <w:t>Sieć wodociągowa ……………………………………………………………………………………</w:t>
      </w:r>
    </w:p>
    <w:p w:rsidR="00873676" w:rsidRPr="005E3CCC" w:rsidRDefault="00873676" w:rsidP="00873676">
      <w:pPr>
        <w:ind w:left="1080"/>
        <w:contextualSpacing/>
        <w:rPr>
          <w:rFonts w:ascii="Verdana" w:hAnsi="Verdana" w:cs="Calibri"/>
          <w:sz w:val="16"/>
          <w:szCs w:val="16"/>
        </w:rPr>
      </w:pPr>
      <w:r w:rsidRPr="005E3CCC">
        <w:rPr>
          <w:rFonts w:ascii="Verdana" w:hAnsi="Verdana" w:cs="Calibri"/>
          <w:sz w:val="16"/>
          <w:szCs w:val="16"/>
        </w:rPr>
        <w:t xml:space="preserve">(wskazać przekrój i elementy dodatkowe na sieci- np. studnia, hydrant) </w:t>
      </w:r>
    </w:p>
    <w:p w:rsidR="00873676" w:rsidRPr="005E3CCC" w:rsidRDefault="00873676" w:rsidP="00873676">
      <w:pPr>
        <w:ind w:left="1080"/>
        <w:contextualSpacing/>
        <w:rPr>
          <w:rFonts w:ascii="Verdana" w:hAnsi="Verdana" w:cs="Calibri"/>
          <w:sz w:val="16"/>
          <w:szCs w:val="16"/>
        </w:rPr>
      </w:pPr>
    </w:p>
    <w:p w:rsidR="00873676" w:rsidRPr="005E3CCC" w:rsidRDefault="00873676" w:rsidP="00B96E3A">
      <w:pPr>
        <w:numPr>
          <w:ilvl w:val="0"/>
          <w:numId w:val="37"/>
        </w:numPr>
        <w:ind w:left="1077"/>
        <w:contextualSpacing/>
        <w:jc w:val="both"/>
        <w:rPr>
          <w:rFonts w:ascii="Verdana" w:hAnsi="Verdana" w:cs="Calibri"/>
          <w:sz w:val="22"/>
          <w:szCs w:val="22"/>
        </w:rPr>
      </w:pPr>
      <w:r w:rsidRPr="005E3CCC">
        <w:rPr>
          <w:rFonts w:ascii="Verdana" w:hAnsi="Verdana" w:cs="Calibri"/>
          <w:sz w:val="22"/>
          <w:szCs w:val="22"/>
        </w:rPr>
        <w:t>Siec kanalizacji sanitarnej …………………………………………………………………………</w:t>
      </w:r>
    </w:p>
    <w:p w:rsidR="00873676" w:rsidRPr="005E3CCC" w:rsidRDefault="00873676" w:rsidP="00B96E3A">
      <w:pPr>
        <w:ind w:left="1077"/>
        <w:contextualSpacing/>
        <w:rPr>
          <w:rFonts w:ascii="Verdana" w:hAnsi="Verdana" w:cs="Calibri"/>
          <w:sz w:val="16"/>
          <w:szCs w:val="16"/>
        </w:rPr>
      </w:pPr>
      <w:r w:rsidRPr="005E3CCC">
        <w:rPr>
          <w:rFonts w:ascii="Verdana" w:hAnsi="Verdana" w:cs="Calibri"/>
          <w:sz w:val="16"/>
          <w:szCs w:val="16"/>
        </w:rPr>
        <w:t>(wskazać przekrój i elementy dodatkowe na sieci- np. studnia,)</w:t>
      </w:r>
    </w:p>
    <w:p w:rsidR="00873676" w:rsidRPr="005E3CCC" w:rsidRDefault="00873676" w:rsidP="00873676">
      <w:pPr>
        <w:ind w:left="1077"/>
        <w:contextualSpacing/>
        <w:rPr>
          <w:rFonts w:ascii="Verdana" w:hAnsi="Verdana" w:cs="Calibri"/>
          <w:sz w:val="16"/>
          <w:szCs w:val="16"/>
        </w:rPr>
      </w:pPr>
    </w:p>
    <w:p w:rsidR="00873676" w:rsidRPr="005E3CCC" w:rsidRDefault="00873676" w:rsidP="00873676">
      <w:pPr>
        <w:numPr>
          <w:ilvl w:val="0"/>
          <w:numId w:val="37"/>
        </w:numPr>
        <w:spacing w:line="360" w:lineRule="auto"/>
        <w:contextualSpacing/>
        <w:jc w:val="both"/>
        <w:rPr>
          <w:rFonts w:ascii="Verdana" w:hAnsi="Verdana" w:cs="Calibri"/>
          <w:sz w:val="22"/>
          <w:szCs w:val="22"/>
        </w:rPr>
      </w:pPr>
      <w:r w:rsidRPr="005E3CCC">
        <w:rPr>
          <w:rFonts w:ascii="Verdana" w:hAnsi="Verdana" w:cs="Calibri"/>
          <w:sz w:val="22"/>
          <w:szCs w:val="22"/>
        </w:rPr>
        <w:t>Inne elementy projektu ……………………………………………..……………….……………</w:t>
      </w:r>
    </w:p>
    <w:p w:rsidR="00873676" w:rsidRPr="005E3CCC" w:rsidRDefault="00873676" w:rsidP="00B96E3A">
      <w:pPr>
        <w:numPr>
          <w:ilvl w:val="0"/>
          <w:numId w:val="37"/>
        </w:numPr>
        <w:contextualSpacing/>
        <w:jc w:val="both"/>
        <w:rPr>
          <w:rFonts w:ascii="Verdana" w:hAnsi="Verdana" w:cs="Calibri"/>
          <w:sz w:val="22"/>
          <w:szCs w:val="22"/>
        </w:rPr>
      </w:pPr>
      <w:r w:rsidRPr="005E3CCC">
        <w:rPr>
          <w:rFonts w:ascii="Verdana" w:hAnsi="Verdana"/>
          <w:sz w:val="22"/>
          <w:szCs w:val="22"/>
        </w:rPr>
        <w:t xml:space="preserve">Likwidacja……………………………………………..…………………………………….…………… </w:t>
      </w:r>
    </w:p>
    <w:p w:rsidR="00873676" w:rsidRPr="005E3CCC" w:rsidRDefault="00873676" w:rsidP="00B96E3A">
      <w:pPr>
        <w:ind w:left="720" w:firstLine="360"/>
        <w:contextualSpacing/>
        <w:rPr>
          <w:rFonts w:ascii="Verdana" w:hAnsi="Verdana" w:cs="Calibri"/>
          <w:sz w:val="16"/>
          <w:szCs w:val="16"/>
        </w:rPr>
      </w:pPr>
      <w:r w:rsidRPr="005E3CCC">
        <w:rPr>
          <w:rFonts w:ascii="Verdana" w:hAnsi="Verdana" w:cs="Calibri"/>
          <w:sz w:val="16"/>
          <w:szCs w:val="16"/>
        </w:rPr>
        <w:t xml:space="preserve">(rodzaj  likwidowanego obiektu, sposób likwidacji ) </w:t>
      </w:r>
    </w:p>
    <w:p w:rsidR="00873676" w:rsidRPr="005E3CCC" w:rsidRDefault="00B96E3A" w:rsidP="00B96E3A">
      <w:pPr>
        <w:ind w:left="284" w:hanging="284"/>
        <w:contextualSpacing/>
        <w:rPr>
          <w:rFonts w:ascii="Verdana" w:hAnsi="Verdana"/>
          <w:sz w:val="22"/>
          <w:szCs w:val="22"/>
          <w:u w:val="single"/>
        </w:rPr>
      </w:pPr>
      <w:r>
        <w:rPr>
          <w:rFonts w:ascii="Verdana" w:hAnsi="Verdana"/>
          <w:sz w:val="22"/>
          <w:szCs w:val="22"/>
        </w:rPr>
        <w:t xml:space="preserve">     </w:t>
      </w:r>
      <w:r w:rsidR="00873676" w:rsidRPr="005E3CCC">
        <w:rPr>
          <w:rFonts w:ascii="Verdana" w:hAnsi="Verdana"/>
          <w:sz w:val="22"/>
          <w:szCs w:val="22"/>
        </w:rPr>
        <w:t xml:space="preserve">zwane dalej </w:t>
      </w:r>
      <w:r w:rsidR="00873676" w:rsidRPr="005E3CCC">
        <w:rPr>
          <w:rFonts w:ascii="Verdana" w:hAnsi="Verdana"/>
          <w:sz w:val="22"/>
          <w:szCs w:val="22"/>
          <w:u w:val="single"/>
        </w:rPr>
        <w:t>Urządzeniami.</w:t>
      </w:r>
    </w:p>
    <w:p w:rsidR="00873676" w:rsidRPr="005E3CCC" w:rsidRDefault="00873676" w:rsidP="00873676">
      <w:pPr>
        <w:contextualSpacing/>
        <w:rPr>
          <w:rFonts w:ascii="Verdana" w:hAnsi="Verdana"/>
          <w:sz w:val="22"/>
          <w:szCs w:val="22"/>
        </w:rPr>
      </w:pPr>
    </w:p>
    <w:p w:rsidR="00873676" w:rsidRPr="005E3CCC" w:rsidRDefault="00873676" w:rsidP="00B96E3A">
      <w:pPr>
        <w:numPr>
          <w:ilvl w:val="0"/>
          <w:numId w:val="32"/>
        </w:numPr>
        <w:ind w:left="351" w:hanging="357"/>
        <w:jc w:val="both"/>
        <w:rPr>
          <w:rFonts w:ascii="Verdana" w:hAnsi="Verdana"/>
          <w:sz w:val="22"/>
          <w:szCs w:val="22"/>
        </w:rPr>
      </w:pPr>
      <w:r w:rsidRPr="005E3CCC">
        <w:rPr>
          <w:rFonts w:ascii="Verdana" w:hAnsi="Verdana"/>
          <w:sz w:val="22"/>
          <w:szCs w:val="22"/>
        </w:rPr>
        <w:t xml:space="preserve">Zakres Urządzeń przedstawiony został na </w:t>
      </w:r>
      <w:r w:rsidRPr="005E3CCC">
        <w:rPr>
          <w:rFonts w:ascii="Verdana" w:hAnsi="Verdana"/>
          <w:i/>
          <w:sz w:val="22"/>
          <w:szCs w:val="22"/>
        </w:rPr>
        <w:t>załączniku graficznym</w:t>
      </w:r>
      <w:r w:rsidRPr="005E3CCC">
        <w:rPr>
          <w:rFonts w:ascii="Verdana" w:hAnsi="Verdana"/>
          <w:sz w:val="22"/>
          <w:szCs w:val="22"/>
        </w:rPr>
        <w:t xml:space="preserve"> stanowiącym integralną część niniejszej Umowy.</w:t>
      </w:r>
    </w:p>
    <w:p w:rsidR="00873676" w:rsidRPr="005E3CCC" w:rsidRDefault="00873676" w:rsidP="00873676">
      <w:pPr>
        <w:numPr>
          <w:ilvl w:val="0"/>
          <w:numId w:val="41"/>
        </w:numPr>
        <w:spacing w:line="360" w:lineRule="auto"/>
        <w:jc w:val="both"/>
        <w:rPr>
          <w:rFonts w:ascii="Verdana" w:hAnsi="Verdana"/>
          <w:sz w:val="22"/>
          <w:szCs w:val="22"/>
        </w:rPr>
      </w:pPr>
      <w:r w:rsidRPr="005E3CCC">
        <w:rPr>
          <w:rFonts w:ascii="Verdana" w:hAnsi="Verdana"/>
          <w:sz w:val="22"/>
          <w:szCs w:val="22"/>
        </w:rPr>
        <w:t xml:space="preserve">Właściciel oświadcza, iż: </w:t>
      </w:r>
    </w:p>
    <w:p w:rsidR="00873676" w:rsidRPr="005E3CCC" w:rsidRDefault="00873676" w:rsidP="00B96E3A">
      <w:pPr>
        <w:numPr>
          <w:ilvl w:val="0"/>
          <w:numId w:val="37"/>
        </w:numPr>
        <w:ind w:left="1077" w:hanging="357"/>
        <w:jc w:val="both"/>
        <w:rPr>
          <w:rFonts w:ascii="Verdana" w:hAnsi="Verdana"/>
          <w:sz w:val="22"/>
          <w:szCs w:val="22"/>
        </w:rPr>
      </w:pPr>
      <w:r w:rsidRPr="005E3CCC">
        <w:rPr>
          <w:rFonts w:ascii="Verdana" w:hAnsi="Verdana"/>
          <w:sz w:val="22"/>
          <w:szCs w:val="22"/>
        </w:rPr>
        <w:lastRenderedPageBreak/>
        <w:t>wyraża zgodę na nieodpłatne zajęcie przez Inwestora terenu Działki na cele budowlane zgodnie z powyższym zakresem,</w:t>
      </w:r>
    </w:p>
    <w:p w:rsidR="00873676" w:rsidRPr="005E3CCC" w:rsidRDefault="00873676" w:rsidP="00B96E3A">
      <w:pPr>
        <w:numPr>
          <w:ilvl w:val="0"/>
          <w:numId w:val="37"/>
        </w:numPr>
        <w:ind w:left="1077" w:hanging="357"/>
        <w:contextualSpacing/>
        <w:jc w:val="both"/>
        <w:rPr>
          <w:rFonts w:ascii="Verdana" w:hAnsi="Verdana"/>
          <w:sz w:val="22"/>
          <w:szCs w:val="22"/>
        </w:rPr>
      </w:pPr>
      <w:r w:rsidRPr="005E3CCC">
        <w:rPr>
          <w:rFonts w:ascii="Verdana" w:hAnsi="Verdana"/>
          <w:sz w:val="22"/>
          <w:szCs w:val="22"/>
        </w:rPr>
        <w:t xml:space="preserve">wyraża nieodwołalną zgodę na nieodpłatne i  nieograniczone w czasie  trwałe posadowienie Urządzeń oraz późniejszy nieodpłatny do nich dostęp w przypadku wystąpienia awarii lub konieczności modernizacji, konserwacji oraz nie będzie zgłaszał żadnych roszczeń z tytułu posadowienia Urządzeń. Każdorazowe wejście na teren będzie uprzednio zgłaszane Właścicielowi, </w:t>
      </w:r>
    </w:p>
    <w:p w:rsidR="00873676" w:rsidRPr="005E3CCC" w:rsidRDefault="00873676" w:rsidP="00B96E3A">
      <w:pPr>
        <w:numPr>
          <w:ilvl w:val="0"/>
          <w:numId w:val="37"/>
        </w:numPr>
        <w:ind w:left="1077" w:hanging="357"/>
        <w:contextualSpacing/>
        <w:jc w:val="both"/>
        <w:rPr>
          <w:rFonts w:ascii="Verdana" w:hAnsi="Verdana"/>
          <w:sz w:val="22"/>
          <w:szCs w:val="22"/>
        </w:rPr>
      </w:pPr>
      <w:r w:rsidRPr="005E3CCC">
        <w:rPr>
          <w:rFonts w:ascii="Verdana" w:hAnsi="Verdana"/>
          <w:sz w:val="22"/>
          <w:szCs w:val="22"/>
        </w:rPr>
        <w:t>wyraża zgodę na realizację robót wg przedstawionego projektu,</w:t>
      </w:r>
    </w:p>
    <w:p w:rsidR="00873676" w:rsidRPr="005E3CCC" w:rsidRDefault="00873676" w:rsidP="00B96E3A">
      <w:pPr>
        <w:numPr>
          <w:ilvl w:val="0"/>
          <w:numId w:val="37"/>
        </w:numPr>
        <w:ind w:left="1077" w:hanging="357"/>
        <w:contextualSpacing/>
        <w:jc w:val="both"/>
        <w:rPr>
          <w:rFonts w:ascii="Verdana" w:hAnsi="Verdana"/>
          <w:sz w:val="22"/>
          <w:szCs w:val="22"/>
        </w:rPr>
      </w:pPr>
      <w:r w:rsidRPr="005E3CCC">
        <w:rPr>
          <w:rFonts w:ascii="Verdana" w:hAnsi="Verdana"/>
          <w:sz w:val="22"/>
          <w:szCs w:val="22"/>
        </w:rPr>
        <w:t xml:space="preserve">posiada wyłączne prawo do dysponowania Działką / posiada prawo do dysponowania Działką w imieniu swoim i wszystkich Współwłaścicieli. </w:t>
      </w:r>
      <w:r w:rsidRPr="005E3CCC">
        <w:rPr>
          <w:rFonts w:ascii="Verdana" w:hAnsi="Verdana"/>
          <w:sz w:val="22"/>
          <w:szCs w:val="22"/>
          <w:vertAlign w:val="superscript"/>
        </w:rPr>
        <w:t>4)</w:t>
      </w:r>
    </w:p>
    <w:p w:rsidR="00873676" w:rsidRPr="005E3CCC" w:rsidRDefault="00873676" w:rsidP="00B96E3A">
      <w:pPr>
        <w:numPr>
          <w:ilvl w:val="0"/>
          <w:numId w:val="41"/>
        </w:numPr>
        <w:contextualSpacing/>
        <w:jc w:val="both"/>
        <w:rPr>
          <w:rFonts w:ascii="Verdana" w:hAnsi="Verdana"/>
          <w:sz w:val="22"/>
          <w:szCs w:val="22"/>
        </w:rPr>
      </w:pPr>
      <w:r w:rsidRPr="005E3CCC">
        <w:rPr>
          <w:rFonts w:ascii="Verdana" w:hAnsi="Verdana"/>
          <w:sz w:val="22"/>
          <w:szCs w:val="22"/>
        </w:rPr>
        <w:t>Wyrażone  w pkt. 3 zgody  udzielone zostają Inwestorowi, eksploatatorowi Urządzeń   oraz działającym na rzecz Inwestora wykonawcom. Ponadto przedmiotowe zgody zachowują swoją ważność  w przypadku zmiany Inwestora.</w:t>
      </w:r>
    </w:p>
    <w:p w:rsidR="00873676" w:rsidRPr="005E3CCC" w:rsidRDefault="00873676" w:rsidP="00B96E3A">
      <w:pPr>
        <w:numPr>
          <w:ilvl w:val="0"/>
          <w:numId w:val="41"/>
        </w:numPr>
        <w:jc w:val="both"/>
        <w:rPr>
          <w:rFonts w:ascii="Verdana" w:hAnsi="Verdana"/>
          <w:sz w:val="22"/>
          <w:szCs w:val="22"/>
        </w:rPr>
      </w:pPr>
      <w:r w:rsidRPr="005E3CCC">
        <w:rPr>
          <w:rFonts w:ascii="Verdana" w:hAnsi="Verdana"/>
          <w:sz w:val="22"/>
          <w:szCs w:val="22"/>
        </w:rPr>
        <w:t xml:space="preserve">Urządzenia  będące przedmiotem niniejszej  Umowy po wybudowaniu stanowią własność Inwestora. </w:t>
      </w:r>
    </w:p>
    <w:p w:rsidR="00873676" w:rsidRPr="005E3CCC" w:rsidRDefault="00873676" w:rsidP="00B96E3A">
      <w:pPr>
        <w:numPr>
          <w:ilvl w:val="0"/>
          <w:numId w:val="41"/>
        </w:numPr>
        <w:ind w:left="357" w:hanging="357"/>
        <w:contextualSpacing/>
        <w:jc w:val="both"/>
        <w:rPr>
          <w:rFonts w:ascii="Verdana" w:hAnsi="Verdana"/>
          <w:sz w:val="22"/>
          <w:szCs w:val="22"/>
        </w:rPr>
      </w:pPr>
      <w:r w:rsidRPr="005E3CCC">
        <w:rPr>
          <w:rFonts w:ascii="Verdana" w:hAnsi="Verdana"/>
          <w:sz w:val="22"/>
          <w:szCs w:val="22"/>
        </w:rPr>
        <w:t>W przypadku przeniesienia prawa własności/ użytkowania wieczystego  Działki Właściciel zobowiązuje się:</w:t>
      </w:r>
    </w:p>
    <w:p w:rsidR="00873676" w:rsidRPr="005E3CCC" w:rsidRDefault="00873676" w:rsidP="00B96E3A">
      <w:pPr>
        <w:ind w:left="1080" w:hanging="371"/>
        <w:contextualSpacing/>
        <w:jc w:val="both"/>
        <w:rPr>
          <w:rFonts w:ascii="Verdana" w:hAnsi="Verdana"/>
          <w:sz w:val="22"/>
          <w:szCs w:val="22"/>
        </w:rPr>
      </w:pPr>
      <w:r w:rsidRPr="005E3CCC">
        <w:rPr>
          <w:rFonts w:ascii="Verdana" w:hAnsi="Verdana"/>
          <w:b/>
          <w:sz w:val="22"/>
          <w:szCs w:val="22"/>
        </w:rPr>
        <w:t>a)</w:t>
      </w:r>
      <w:r w:rsidRPr="005E3CCC">
        <w:rPr>
          <w:rFonts w:ascii="Verdana" w:hAnsi="Verdana"/>
          <w:sz w:val="22"/>
          <w:szCs w:val="22"/>
        </w:rPr>
        <w:t xml:space="preserve"> poinformować Nabywcę o treści niniejszej  Umowy   oraz zapewnić, że w umowie zbycia Działki nabywca zobowiąże się do wejścia w prawa i obowiązki wynikające z Umowy ,</w:t>
      </w:r>
    </w:p>
    <w:p w:rsidR="00873676" w:rsidRPr="005E3CCC" w:rsidRDefault="00873676" w:rsidP="00B96E3A">
      <w:pPr>
        <w:ind w:left="1080" w:hanging="371"/>
        <w:contextualSpacing/>
        <w:jc w:val="both"/>
        <w:rPr>
          <w:rFonts w:ascii="Verdana" w:hAnsi="Verdana"/>
          <w:sz w:val="22"/>
          <w:szCs w:val="22"/>
        </w:rPr>
      </w:pPr>
      <w:r w:rsidRPr="005E3CCC">
        <w:rPr>
          <w:rFonts w:ascii="Verdana" w:hAnsi="Verdana"/>
          <w:b/>
          <w:sz w:val="22"/>
          <w:szCs w:val="22"/>
        </w:rPr>
        <w:t>b)</w:t>
      </w:r>
      <w:r w:rsidRPr="005E3CCC">
        <w:rPr>
          <w:rFonts w:ascii="Verdana" w:hAnsi="Verdana"/>
          <w:sz w:val="22"/>
          <w:szCs w:val="22"/>
        </w:rPr>
        <w:t xml:space="preserve"> poinformować Inwestora o zmianie właściciela Działki w ciągu 7 dni od dnia podpisania aktu notarialnego przenoszącego  prawo własności/ użytkowania wieczystego  Działki,</w:t>
      </w:r>
    </w:p>
    <w:p w:rsidR="00873676" w:rsidRPr="005E3CCC" w:rsidRDefault="00873676" w:rsidP="00B96E3A">
      <w:pPr>
        <w:ind w:left="1080" w:hanging="371"/>
        <w:contextualSpacing/>
        <w:jc w:val="both"/>
        <w:rPr>
          <w:rFonts w:ascii="Verdana" w:hAnsi="Verdana"/>
          <w:sz w:val="22"/>
          <w:szCs w:val="22"/>
        </w:rPr>
      </w:pPr>
      <w:r w:rsidRPr="005E3CCC">
        <w:rPr>
          <w:rFonts w:ascii="Verdana" w:hAnsi="Verdana"/>
          <w:b/>
          <w:sz w:val="22"/>
          <w:szCs w:val="22"/>
        </w:rPr>
        <w:t>c)</w:t>
      </w:r>
      <w:r w:rsidRPr="005E3CCC">
        <w:rPr>
          <w:rFonts w:ascii="Verdana" w:hAnsi="Verdana"/>
          <w:sz w:val="22"/>
          <w:szCs w:val="22"/>
        </w:rPr>
        <w:t xml:space="preserve"> w przypadku, gdy Właściciel uchybi obowiązkom z pkt. a) lub b) Właściciel  zobowiązuje się do pokrycia Inwestorowi lub późniejszemu właścicielowi Urządzeń szkody związanej z tym zdarzeniem. </w:t>
      </w:r>
    </w:p>
    <w:p w:rsidR="00873676" w:rsidRPr="005E3CCC" w:rsidRDefault="00873676" w:rsidP="00B96E3A">
      <w:pPr>
        <w:numPr>
          <w:ilvl w:val="0"/>
          <w:numId w:val="41"/>
        </w:numPr>
        <w:ind w:left="357" w:hanging="357"/>
        <w:jc w:val="both"/>
        <w:rPr>
          <w:rFonts w:ascii="Verdana" w:hAnsi="Verdana"/>
          <w:sz w:val="22"/>
          <w:szCs w:val="22"/>
        </w:rPr>
      </w:pPr>
      <w:r w:rsidRPr="005E3CCC">
        <w:rPr>
          <w:rFonts w:ascii="Verdana" w:hAnsi="Verdana"/>
          <w:sz w:val="22"/>
          <w:szCs w:val="22"/>
        </w:rPr>
        <w:t>W przypadku zmiany właściciela Urządzeń, nowy właściciel Urządzeń wstępuje w prawa i obowiązki Inwestora bez konieczności aneksu do Umowy.</w:t>
      </w:r>
    </w:p>
    <w:p w:rsidR="00873676" w:rsidRPr="005E3CCC" w:rsidRDefault="00873676" w:rsidP="00B96E3A">
      <w:pPr>
        <w:numPr>
          <w:ilvl w:val="0"/>
          <w:numId w:val="41"/>
        </w:numPr>
        <w:ind w:left="357" w:hanging="357"/>
        <w:jc w:val="both"/>
        <w:rPr>
          <w:rFonts w:ascii="Verdana" w:hAnsi="Verdana"/>
          <w:sz w:val="22"/>
          <w:szCs w:val="22"/>
        </w:rPr>
      </w:pPr>
      <w:r w:rsidRPr="005E3CCC">
        <w:rPr>
          <w:rFonts w:ascii="Verdana" w:hAnsi="Verdana"/>
          <w:sz w:val="22"/>
          <w:szCs w:val="22"/>
        </w:rPr>
        <w:t>Niniejsza Umowa,  zgodnie z postanowieniem art. 3 pkt. 11 w zw. z art. 32 ust. 4 pkt. 2 Ustawy Prawo Budowlane stanowi dla Inwestora</w:t>
      </w:r>
      <w:r w:rsidRPr="005E3CCC">
        <w:rPr>
          <w:rFonts w:ascii="Verdana" w:hAnsi="Verdana"/>
          <w:color w:val="1F497D"/>
          <w:sz w:val="22"/>
          <w:szCs w:val="22"/>
        </w:rPr>
        <w:t xml:space="preserve"> </w:t>
      </w:r>
      <w:r w:rsidRPr="005E3CCC">
        <w:rPr>
          <w:rFonts w:ascii="Verdana" w:hAnsi="Verdana"/>
          <w:sz w:val="22"/>
          <w:szCs w:val="22"/>
        </w:rPr>
        <w:t> prawo do dysponowania przedmiotowym terenem na cele budowlane.</w:t>
      </w:r>
    </w:p>
    <w:p w:rsidR="00873676" w:rsidRPr="005E3CCC" w:rsidRDefault="00873676" w:rsidP="00B96E3A">
      <w:pPr>
        <w:numPr>
          <w:ilvl w:val="0"/>
          <w:numId w:val="41"/>
        </w:numPr>
        <w:ind w:left="357" w:hanging="357"/>
        <w:jc w:val="both"/>
        <w:rPr>
          <w:rFonts w:ascii="Verdana" w:hAnsi="Verdana"/>
          <w:sz w:val="22"/>
          <w:szCs w:val="22"/>
        </w:rPr>
      </w:pPr>
      <w:r w:rsidRPr="005E3CCC">
        <w:rPr>
          <w:rFonts w:ascii="Verdana" w:hAnsi="Verdana"/>
          <w:sz w:val="22"/>
          <w:szCs w:val="22"/>
        </w:rPr>
        <w:t xml:space="preserve">Niniejszą Umowę spisano w trzech jednobrzmiących egzemplarzach, jeden egzemplarz dla Właściciela działki, drugi dla Inwestora, trzeci dla Wykonawcy dokumentacji projektowej. </w:t>
      </w:r>
    </w:p>
    <w:p w:rsidR="00873676" w:rsidRPr="005E3CCC" w:rsidRDefault="00873676" w:rsidP="00873676">
      <w:pPr>
        <w:jc w:val="both"/>
        <w:rPr>
          <w:rFonts w:ascii="Verdana" w:hAnsi="Verdana"/>
          <w:b/>
          <w:i/>
          <w:sz w:val="20"/>
          <w:szCs w:val="20"/>
          <w:u w:val="single"/>
        </w:rPr>
      </w:pPr>
    </w:p>
    <w:p w:rsidR="00873676" w:rsidRPr="005E3CCC" w:rsidRDefault="00873676" w:rsidP="00873676">
      <w:pPr>
        <w:jc w:val="both"/>
        <w:rPr>
          <w:rFonts w:ascii="Verdana" w:hAnsi="Verdana"/>
          <w:i/>
          <w:sz w:val="18"/>
          <w:szCs w:val="18"/>
          <w:u w:val="single"/>
        </w:rPr>
      </w:pPr>
      <w:r w:rsidRPr="005E3CCC">
        <w:rPr>
          <w:rFonts w:ascii="Verdana" w:hAnsi="Verdana"/>
          <w:b/>
          <w:i/>
          <w:sz w:val="18"/>
          <w:szCs w:val="18"/>
          <w:u w:val="single"/>
        </w:rPr>
        <w:t>Załączniki stanowiące integralną część Umowy</w:t>
      </w:r>
      <w:r w:rsidRPr="005E3CCC">
        <w:rPr>
          <w:rFonts w:ascii="Verdana" w:hAnsi="Verdana"/>
          <w:i/>
          <w:sz w:val="18"/>
          <w:szCs w:val="18"/>
          <w:u w:val="single"/>
        </w:rPr>
        <w:t>:</w:t>
      </w:r>
    </w:p>
    <w:p w:rsidR="00873676" w:rsidRPr="005E3CCC" w:rsidRDefault="00873676" w:rsidP="00873676">
      <w:pPr>
        <w:jc w:val="both"/>
        <w:rPr>
          <w:rFonts w:ascii="Verdana" w:hAnsi="Verdana"/>
          <w:i/>
          <w:sz w:val="16"/>
          <w:szCs w:val="16"/>
        </w:rPr>
      </w:pPr>
      <w:r w:rsidRPr="005E3CCC">
        <w:rPr>
          <w:rFonts w:ascii="Verdana" w:hAnsi="Verdana"/>
          <w:b/>
          <w:i/>
          <w:sz w:val="16"/>
          <w:szCs w:val="16"/>
        </w:rPr>
        <w:t>1)</w:t>
      </w:r>
      <w:r w:rsidRPr="005E3CCC">
        <w:rPr>
          <w:rFonts w:ascii="Verdana" w:hAnsi="Verdana"/>
          <w:i/>
          <w:sz w:val="16"/>
          <w:szCs w:val="16"/>
        </w:rPr>
        <w:t xml:space="preserve"> załącznik graficzny - kopia projektu z naniesionymi rozwiązaniami projektowanymi na ww. działce, zaparafowany przez właściciela Działki i Wykonawcę dokumentacji projektowej</w:t>
      </w:r>
    </w:p>
    <w:p w:rsidR="00873676" w:rsidRPr="005E3CCC" w:rsidRDefault="00873676" w:rsidP="00873676">
      <w:pPr>
        <w:jc w:val="both"/>
        <w:rPr>
          <w:rFonts w:ascii="Verdana" w:hAnsi="Verdana"/>
          <w:i/>
          <w:sz w:val="16"/>
          <w:szCs w:val="16"/>
        </w:rPr>
      </w:pPr>
      <w:r w:rsidRPr="005E3CCC">
        <w:rPr>
          <w:rFonts w:ascii="Verdana" w:hAnsi="Verdana"/>
          <w:b/>
          <w:i/>
          <w:sz w:val="16"/>
          <w:szCs w:val="16"/>
        </w:rPr>
        <w:t>2)</w:t>
      </w:r>
      <w:r w:rsidRPr="005E3CCC">
        <w:rPr>
          <w:rFonts w:ascii="Verdana" w:hAnsi="Verdana"/>
          <w:i/>
          <w:sz w:val="16"/>
          <w:szCs w:val="16"/>
        </w:rPr>
        <w:t xml:space="preserve"> wypis i wyrys z ewidencji gruntów dla  Działki</w:t>
      </w:r>
    </w:p>
    <w:p w:rsidR="00873676" w:rsidRPr="005E3CCC" w:rsidRDefault="00873676" w:rsidP="00873676">
      <w:pPr>
        <w:jc w:val="both"/>
        <w:rPr>
          <w:rFonts w:ascii="Verdana" w:hAnsi="Verdana"/>
          <w:i/>
          <w:sz w:val="18"/>
          <w:szCs w:val="18"/>
        </w:rPr>
      </w:pPr>
    </w:p>
    <w:p w:rsidR="00873676" w:rsidRPr="005E3CCC" w:rsidRDefault="00873676" w:rsidP="00873676">
      <w:pPr>
        <w:jc w:val="both"/>
        <w:rPr>
          <w:rFonts w:ascii="Verdana" w:hAnsi="Verdana"/>
          <w:b/>
          <w:sz w:val="22"/>
          <w:szCs w:val="22"/>
        </w:rPr>
      </w:pPr>
      <w:r w:rsidRPr="005E3CCC">
        <w:rPr>
          <w:rFonts w:ascii="Verdana" w:hAnsi="Verdana"/>
          <w:b/>
          <w:sz w:val="22"/>
          <w:szCs w:val="22"/>
        </w:rPr>
        <w:t>WYKONAWCA  DOKUMENTACJI                         WŁAŚCICIEL DZIAŁKI</w:t>
      </w:r>
    </w:p>
    <w:p w:rsidR="00873676" w:rsidRPr="005E3CCC" w:rsidRDefault="00873676" w:rsidP="00873676">
      <w:pPr>
        <w:jc w:val="both"/>
        <w:rPr>
          <w:rFonts w:ascii="Verdana" w:hAnsi="Verdana"/>
          <w:b/>
          <w:sz w:val="22"/>
          <w:szCs w:val="22"/>
        </w:rPr>
      </w:pPr>
      <w:r w:rsidRPr="005E3CCC">
        <w:rPr>
          <w:rFonts w:ascii="Verdana" w:hAnsi="Verdana"/>
          <w:b/>
          <w:sz w:val="22"/>
          <w:szCs w:val="22"/>
        </w:rPr>
        <w:t xml:space="preserve">PROJEKTOWEJ </w:t>
      </w:r>
    </w:p>
    <w:p w:rsidR="00873676" w:rsidRPr="005E3CCC" w:rsidRDefault="00873676" w:rsidP="00873676">
      <w:pPr>
        <w:jc w:val="both"/>
        <w:rPr>
          <w:rFonts w:ascii="Verdana" w:hAnsi="Verdana"/>
          <w:b/>
          <w:sz w:val="22"/>
          <w:szCs w:val="22"/>
        </w:rPr>
      </w:pPr>
    </w:p>
    <w:p w:rsidR="00873676" w:rsidRPr="005E3CCC" w:rsidRDefault="00873676" w:rsidP="00873676">
      <w:pPr>
        <w:rPr>
          <w:rFonts w:ascii="Verdana" w:hAnsi="Verdana"/>
          <w:sz w:val="22"/>
          <w:szCs w:val="22"/>
        </w:rPr>
      </w:pPr>
      <w:r w:rsidRPr="005E3CCC">
        <w:rPr>
          <w:rFonts w:ascii="Verdana" w:hAnsi="Verdana"/>
          <w:sz w:val="22"/>
          <w:szCs w:val="22"/>
        </w:rPr>
        <w:t>1…………………………………..</w:t>
      </w:r>
      <w:r w:rsidRPr="005E3CCC">
        <w:rPr>
          <w:rFonts w:ascii="Verdana" w:hAnsi="Verdana"/>
          <w:sz w:val="22"/>
          <w:szCs w:val="22"/>
        </w:rPr>
        <w:tab/>
      </w:r>
      <w:r w:rsidRPr="005E3CCC">
        <w:rPr>
          <w:rFonts w:ascii="Verdana" w:hAnsi="Verdana"/>
          <w:sz w:val="22"/>
          <w:szCs w:val="22"/>
        </w:rPr>
        <w:tab/>
      </w:r>
      <w:r w:rsidRPr="005E3CCC">
        <w:rPr>
          <w:rFonts w:ascii="Verdana" w:hAnsi="Verdana"/>
          <w:sz w:val="22"/>
          <w:szCs w:val="22"/>
        </w:rPr>
        <w:tab/>
      </w:r>
      <w:r w:rsidRPr="005E3CCC">
        <w:rPr>
          <w:rFonts w:ascii="Verdana" w:hAnsi="Verdana"/>
          <w:sz w:val="22"/>
          <w:szCs w:val="22"/>
        </w:rPr>
        <w:tab/>
      </w:r>
      <w:r w:rsidRPr="005E3CCC">
        <w:rPr>
          <w:rFonts w:ascii="Verdana" w:hAnsi="Verdana"/>
          <w:sz w:val="22"/>
          <w:szCs w:val="22"/>
        </w:rPr>
        <w:tab/>
        <w:t>1. ………………………………….</w:t>
      </w:r>
      <w:r w:rsidRPr="005E3CCC">
        <w:rPr>
          <w:rFonts w:ascii="Verdana" w:hAnsi="Verdana"/>
          <w:sz w:val="22"/>
          <w:szCs w:val="22"/>
        </w:rPr>
        <w:tab/>
      </w:r>
    </w:p>
    <w:p w:rsidR="00873676" w:rsidRPr="005E3CCC" w:rsidRDefault="00873676" w:rsidP="00873676">
      <w:pPr>
        <w:ind w:left="4961" w:firstLine="709"/>
        <w:jc w:val="both"/>
        <w:rPr>
          <w:rFonts w:ascii="Verdana" w:hAnsi="Verdana"/>
          <w:i/>
          <w:sz w:val="16"/>
          <w:szCs w:val="16"/>
        </w:rPr>
      </w:pPr>
      <w:r w:rsidRPr="005E3CCC">
        <w:rPr>
          <w:rFonts w:ascii="Verdana" w:hAnsi="Verdana"/>
          <w:i/>
          <w:sz w:val="16"/>
          <w:szCs w:val="16"/>
        </w:rPr>
        <w:t>(Imię i nazwisko -  podpis czytelny )</w:t>
      </w:r>
    </w:p>
    <w:p w:rsidR="00873676" w:rsidRPr="005E3CCC" w:rsidRDefault="00873676" w:rsidP="00873676">
      <w:pPr>
        <w:ind w:left="5670"/>
        <w:jc w:val="both"/>
        <w:rPr>
          <w:rFonts w:ascii="Verdana" w:hAnsi="Verdana"/>
          <w:sz w:val="22"/>
          <w:szCs w:val="22"/>
        </w:rPr>
      </w:pPr>
    </w:p>
    <w:p w:rsidR="00873676" w:rsidRPr="005E3CCC" w:rsidRDefault="00873676" w:rsidP="00873676">
      <w:pPr>
        <w:ind w:left="5670"/>
        <w:jc w:val="both"/>
        <w:rPr>
          <w:rFonts w:ascii="Verdana" w:hAnsi="Verdana"/>
          <w:sz w:val="22"/>
          <w:szCs w:val="22"/>
        </w:rPr>
      </w:pPr>
    </w:p>
    <w:p w:rsidR="00873676" w:rsidRPr="005E3CCC" w:rsidRDefault="00873676" w:rsidP="00873676">
      <w:pPr>
        <w:ind w:left="4962" w:firstLine="708"/>
        <w:jc w:val="both"/>
        <w:rPr>
          <w:rFonts w:ascii="Verdana" w:hAnsi="Verdana"/>
          <w:sz w:val="22"/>
          <w:szCs w:val="22"/>
        </w:rPr>
      </w:pPr>
      <w:r w:rsidRPr="005E3CCC">
        <w:rPr>
          <w:rFonts w:ascii="Verdana" w:hAnsi="Verdana"/>
          <w:sz w:val="22"/>
          <w:szCs w:val="22"/>
        </w:rPr>
        <w:t>2.  ………………………………….</w:t>
      </w:r>
    </w:p>
    <w:p w:rsidR="00873676" w:rsidRPr="005E3CCC" w:rsidRDefault="00873676" w:rsidP="00873676">
      <w:pPr>
        <w:ind w:left="4962" w:firstLine="708"/>
        <w:jc w:val="both"/>
        <w:rPr>
          <w:rFonts w:ascii="Verdana" w:hAnsi="Verdana"/>
          <w:szCs w:val="20"/>
        </w:rPr>
      </w:pPr>
      <w:r w:rsidRPr="005E3CCC">
        <w:rPr>
          <w:rFonts w:ascii="Verdana" w:hAnsi="Verdana"/>
          <w:i/>
          <w:sz w:val="16"/>
          <w:szCs w:val="16"/>
        </w:rPr>
        <w:t xml:space="preserve"> (Imię i nazwisko - podpis czytelny )</w:t>
      </w:r>
      <w:r w:rsidRPr="005E3CCC">
        <w:rPr>
          <w:rFonts w:ascii="Verdana" w:hAnsi="Verdana"/>
          <w:szCs w:val="20"/>
        </w:rPr>
        <w:t xml:space="preserve"> </w:t>
      </w:r>
    </w:p>
    <w:p w:rsidR="00873676" w:rsidRPr="005E3CCC" w:rsidRDefault="00873676" w:rsidP="00873676">
      <w:pPr>
        <w:ind w:left="5670"/>
        <w:jc w:val="both"/>
        <w:rPr>
          <w:rFonts w:ascii="Verdana" w:hAnsi="Verdana"/>
          <w:i/>
          <w:sz w:val="16"/>
          <w:szCs w:val="16"/>
        </w:rPr>
      </w:pPr>
    </w:p>
    <w:p w:rsidR="00873676" w:rsidRPr="005E3CCC" w:rsidRDefault="00873676" w:rsidP="00873676">
      <w:pPr>
        <w:jc w:val="both"/>
        <w:rPr>
          <w:rFonts w:ascii="Verdana" w:hAnsi="Verdana"/>
          <w:i/>
          <w:sz w:val="16"/>
          <w:szCs w:val="16"/>
        </w:rPr>
      </w:pPr>
      <w:r w:rsidRPr="005E3CCC">
        <w:rPr>
          <w:rFonts w:ascii="Verdana" w:hAnsi="Verdana"/>
          <w:b/>
          <w:i/>
          <w:sz w:val="16"/>
          <w:szCs w:val="16"/>
          <w:vertAlign w:val="superscript"/>
        </w:rPr>
        <w:t>1)</w:t>
      </w:r>
      <w:r w:rsidRPr="005E3CCC">
        <w:rPr>
          <w:rFonts w:ascii="Verdana" w:hAnsi="Verdana"/>
          <w:i/>
          <w:sz w:val="16"/>
          <w:szCs w:val="16"/>
        </w:rPr>
        <w:t xml:space="preserve">  obligatoryjne wskazanie właściciela działki ( imię, nazwisko /nazwa) oraz osoby uprawnionej do władania  Działką a także wskazanie podstawy prawnej do władania przedmiotową Działką. W przypadku gdy nastąpiła </w:t>
      </w:r>
      <w:r w:rsidRPr="005E3CCC">
        <w:rPr>
          <w:rFonts w:ascii="Verdana" w:hAnsi="Verdana"/>
          <w:i/>
          <w:sz w:val="16"/>
          <w:szCs w:val="16"/>
        </w:rPr>
        <w:lastRenderedPageBreak/>
        <w:t>zmiana właściciela Działki a zmiana ta nie została  ujawniona  w księdze wieczystej, niezbędne jest uzyskanie również oświadczenia aktualnego właściciela o podstawie prawnej nabycia (np. postępowanie spadkowe)</w:t>
      </w:r>
    </w:p>
    <w:p w:rsidR="00873676" w:rsidRPr="005E3CCC" w:rsidRDefault="00873676" w:rsidP="00873676">
      <w:pPr>
        <w:jc w:val="both"/>
        <w:rPr>
          <w:rFonts w:ascii="Verdana" w:hAnsi="Verdana"/>
          <w:i/>
          <w:sz w:val="16"/>
          <w:szCs w:val="16"/>
        </w:rPr>
      </w:pPr>
      <w:r w:rsidRPr="005E3CCC">
        <w:rPr>
          <w:rFonts w:ascii="Verdana" w:hAnsi="Verdana"/>
          <w:b/>
          <w:i/>
          <w:sz w:val="16"/>
          <w:szCs w:val="16"/>
          <w:vertAlign w:val="superscript"/>
        </w:rPr>
        <w:t>2)</w:t>
      </w:r>
      <w:r w:rsidRPr="005E3CCC">
        <w:rPr>
          <w:rFonts w:ascii="Verdana" w:hAnsi="Verdana"/>
          <w:i/>
          <w:sz w:val="16"/>
          <w:szCs w:val="16"/>
        </w:rPr>
        <w:t xml:space="preserve">   wykreślić elementy projektu, których Umowa nie dotyczy </w:t>
      </w:r>
    </w:p>
    <w:p w:rsidR="00873676" w:rsidRPr="005E3CCC" w:rsidRDefault="00873676" w:rsidP="00873676">
      <w:pPr>
        <w:jc w:val="both"/>
        <w:rPr>
          <w:rFonts w:ascii="Verdana" w:hAnsi="Verdana"/>
          <w:i/>
          <w:sz w:val="16"/>
          <w:szCs w:val="16"/>
        </w:rPr>
      </w:pPr>
      <w:r w:rsidRPr="005E3CCC">
        <w:rPr>
          <w:rFonts w:ascii="Verdana" w:hAnsi="Verdana"/>
          <w:b/>
          <w:i/>
          <w:sz w:val="16"/>
          <w:szCs w:val="16"/>
          <w:vertAlign w:val="superscript"/>
        </w:rPr>
        <w:t>3)</w:t>
      </w:r>
      <w:r w:rsidRPr="005E3CCC">
        <w:rPr>
          <w:rFonts w:ascii="Verdana" w:hAnsi="Verdana"/>
          <w:i/>
          <w:sz w:val="16"/>
          <w:szCs w:val="16"/>
        </w:rPr>
        <w:t xml:space="preserve">   niepotrzebne skreślić, w przypadku złożenia oświadczenia w imieniu i na rzecz pozostałych współwłaścicieli konieczne jest dołączenie do Umowy  stosownego upoważnienia. </w:t>
      </w:r>
    </w:p>
    <w:p w:rsidR="00873676" w:rsidRPr="005E3CCC" w:rsidRDefault="00873676" w:rsidP="00873676">
      <w:pPr>
        <w:jc w:val="both"/>
        <w:rPr>
          <w:rFonts w:ascii="Verdana" w:hAnsi="Verdana"/>
          <w:i/>
          <w:sz w:val="16"/>
          <w:szCs w:val="16"/>
        </w:rPr>
      </w:pPr>
      <w:r w:rsidRPr="005E3CCC">
        <w:rPr>
          <w:rFonts w:ascii="Arial" w:hAnsi="Arial"/>
          <w:b/>
          <w:i/>
          <w:sz w:val="16"/>
          <w:szCs w:val="16"/>
          <w:vertAlign w:val="superscript"/>
        </w:rPr>
        <w:t>4)</w:t>
      </w:r>
      <w:r w:rsidRPr="005E3CCC">
        <w:rPr>
          <w:rFonts w:ascii="Verdana" w:hAnsi="Verdana" w:cs="Calibri"/>
          <w:i/>
          <w:sz w:val="16"/>
          <w:szCs w:val="16"/>
        </w:rPr>
        <w:t xml:space="preserve">   </w:t>
      </w:r>
      <w:r w:rsidRPr="005E3CCC">
        <w:rPr>
          <w:rFonts w:ascii="Verdana" w:hAnsi="Verdana"/>
          <w:i/>
          <w:sz w:val="16"/>
          <w:szCs w:val="16"/>
        </w:rPr>
        <w:t>podpisy pod dokumentami muszą być złożone czytelnie przez właścicieli; w przypadku uzyskania podpisu osoby nie będącej właścicielem niezbędne jest dołączenie upoważnienia do działania tej osoby w imieniu i na rzecz właściciela</w:t>
      </w:r>
    </w:p>
    <w:p w:rsidR="00873676" w:rsidRDefault="00873676" w:rsidP="00873676">
      <w:pPr>
        <w:jc w:val="both"/>
        <w:rPr>
          <w:rFonts w:ascii="Verdana" w:hAnsi="Verdana"/>
          <w:sz w:val="18"/>
          <w:szCs w:val="18"/>
        </w:rPr>
      </w:pPr>
    </w:p>
    <w:p w:rsidR="00873676" w:rsidRDefault="00873676" w:rsidP="00873676">
      <w:pPr>
        <w:jc w:val="both"/>
        <w:rPr>
          <w:rFonts w:ascii="Verdana" w:hAnsi="Verdana"/>
          <w:sz w:val="18"/>
          <w:szCs w:val="18"/>
        </w:rPr>
      </w:pPr>
    </w:p>
    <w:p w:rsidR="00873676" w:rsidRDefault="00873676" w:rsidP="00873676">
      <w:pPr>
        <w:jc w:val="both"/>
        <w:rPr>
          <w:rFonts w:ascii="Verdana" w:hAnsi="Verdana"/>
          <w:sz w:val="18"/>
          <w:szCs w:val="18"/>
        </w:rPr>
      </w:pPr>
    </w:p>
    <w:p w:rsidR="00873676" w:rsidRDefault="00873676" w:rsidP="00873676">
      <w:pPr>
        <w:jc w:val="both"/>
        <w:rPr>
          <w:rFonts w:ascii="Verdana" w:hAnsi="Verdana"/>
          <w:sz w:val="18"/>
          <w:szCs w:val="18"/>
        </w:rPr>
      </w:pPr>
    </w:p>
    <w:p w:rsidR="00873676" w:rsidRPr="002577A2" w:rsidRDefault="00873676" w:rsidP="00873676">
      <w:pPr>
        <w:ind w:left="6372" w:firstLine="708"/>
        <w:rPr>
          <w:rFonts w:ascii="Verdana" w:hAnsi="Verdana"/>
          <w:b/>
          <w:sz w:val="18"/>
          <w:szCs w:val="18"/>
        </w:rPr>
      </w:pPr>
      <w:r w:rsidRPr="002577A2">
        <w:rPr>
          <w:rFonts w:ascii="Verdana" w:hAnsi="Verdana"/>
          <w:sz w:val="18"/>
          <w:szCs w:val="18"/>
        </w:rPr>
        <w:t xml:space="preserve">  </w:t>
      </w:r>
      <w:r>
        <w:rPr>
          <w:rFonts w:ascii="Verdana" w:hAnsi="Verdana"/>
          <w:b/>
          <w:sz w:val="18"/>
          <w:szCs w:val="18"/>
        </w:rPr>
        <w:t>ZAŁĄCZNIK nr 5</w:t>
      </w:r>
    </w:p>
    <w:p w:rsidR="00873676" w:rsidRPr="002577A2" w:rsidRDefault="00873676" w:rsidP="00873676">
      <w:pPr>
        <w:jc w:val="both"/>
        <w:rPr>
          <w:rFonts w:ascii="Verdana" w:hAnsi="Verdana"/>
          <w:b/>
          <w:sz w:val="18"/>
          <w:szCs w:val="18"/>
        </w:rPr>
      </w:pPr>
    </w:p>
    <w:p w:rsidR="00873676" w:rsidRPr="002577A2" w:rsidRDefault="00873676" w:rsidP="00873676">
      <w:pPr>
        <w:jc w:val="both"/>
        <w:rPr>
          <w:rFonts w:ascii="Verdana" w:hAnsi="Verdana"/>
          <w:b/>
          <w:sz w:val="18"/>
          <w:szCs w:val="18"/>
        </w:rPr>
      </w:pPr>
      <w:r w:rsidRPr="002577A2">
        <w:rPr>
          <w:rFonts w:ascii="Verdana" w:hAnsi="Verdana"/>
          <w:b/>
          <w:sz w:val="18"/>
          <w:szCs w:val="18"/>
        </w:rPr>
        <w:t>ANALIZA STANU WŁADANIA</w:t>
      </w:r>
    </w:p>
    <w:p w:rsidR="00873676" w:rsidRPr="002577A2" w:rsidRDefault="00873676" w:rsidP="00873676">
      <w:pPr>
        <w:rPr>
          <w:rFonts w:ascii="Verdana" w:hAnsi="Verdana"/>
          <w:sz w:val="18"/>
          <w:szCs w:val="18"/>
        </w:rPr>
      </w:pPr>
    </w:p>
    <w:p w:rsidR="00873676" w:rsidRPr="002577A2" w:rsidRDefault="00873676" w:rsidP="00873676">
      <w:pPr>
        <w:rPr>
          <w:rFonts w:ascii="Verdana" w:hAnsi="Verdana"/>
          <w:sz w:val="18"/>
          <w:szCs w:val="18"/>
        </w:rPr>
      </w:pPr>
    </w:p>
    <w:tbl>
      <w:tblPr>
        <w:tblW w:w="10916" w:type="dxa"/>
        <w:tblInd w:w="-923" w:type="dxa"/>
        <w:tblLayout w:type="fixed"/>
        <w:tblCellMar>
          <w:left w:w="70" w:type="dxa"/>
          <w:right w:w="70" w:type="dxa"/>
        </w:tblCellMar>
        <w:tblLook w:val="04A0" w:firstRow="1" w:lastRow="0" w:firstColumn="1" w:lastColumn="0" w:noHBand="0" w:noVBand="1"/>
      </w:tblPr>
      <w:tblGrid>
        <w:gridCol w:w="586"/>
        <w:gridCol w:w="407"/>
        <w:gridCol w:w="710"/>
        <w:gridCol w:w="708"/>
        <w:gridCol w:w="1540"/>
        <w:gridCol w:w="831"/>
        <w:gridCol w:w="831"/>
        <w:gridCol w:w="746"/>
        <w:gridCol w:w="1439"/>
        <w:gridCol w:w="1559"/>
        <w:gridCol w:w="1559"/>
      </w:tblGrid>
      <w:tr w:rsidR="00873676" w:rsidRPr="002577A2" w:rsidTr="00D84792">
        <w:trPr>
          <w:trHeight w:val="495"/>
        </w:trPr>
        <w:tc>
          <w:tcPr>
            <w:tcW w:w="586" w:type="dxa"/>
            <w:vMerge w:val="restart"/>
            <w:tcBorders>
              <w:top w:val="single" w:sz="4" w:space="0" w:color="auto"/>
              <w:left w:val="single" w:sz="4" w:space="0" w:color="auto"/>
              <w:bottom w:val="single" w:sz="4" w:space="0" w:color="auto"/>
              <w:right w:val="single" w:sz="4" w:space="0" w:color="auto"/>
            </w:tcBorders>
            <w:shd w:val="pct5" w:color="auto" w:fill="auto"/>
            <w:noWrap/>
            <w:vAlign w:val="center"/>
            <w:hideMark/>
          </w:tcPr>
          <w:p w:rsidR="00873676" w:rsidRPr="002577A2" w:rsidRDefault="00873676" w:rsidP="00D84792">
            <w:pPr>
              <w:rPr>
                <w:rFonts w:ascii="Verdana" w:hAnsi="Verdana"/>
                <w:bCs/>
                <w:iCs/>
                <w:sz w:val="16"/>
                <w:szCs w:val="16"/>
              </w:rPr>
            </w:pPr>
            <w:r w:rsidRPr="002577A2">
              <w:rPr>
                <w:rFonts w:ascii="Verdana" w:hAnsi="Verdana"/>
                <w:bCs/>
                <w:iCs/>
                <w:sz w:val="16"/>
                <w:szCs w:val="16"/>
              </w:rPr>
              <w:t>Lp.</w:t>
            </w:r>
          </w:p>
        </w:tc>
        <w:tc>
          <w:tcPr>
            <w:tcW w:w="407" w:type="dxa"/>
            <w:vMerge w:val="restart"/>
            <w:tcBorders>
              <w:top w:val="single" w:sz="4" w:space="0" w:color="auto"/>
              <w:left w:val="nil"/>
              <w:right w:val="single" w:sz="4" w:space="0" w:color="auto"/>
            </w:tcBorders>
            <w:shd w:val="pct5" w:color="auto" w:fill="auto"/>
            <w:noWrap/>
            <w:vAlign w:val="center"/>
          </w:tcPr>
          <w:p w:rsidR="00873676" w:rsidRPr="002577A2" w:rsidRDefault="00873676" w:rsidP="00D84792">
            <w:pPr>
              <w:rPr>
                <w:rFonts w:ascii="Verdana" w:hAnsi="Verdana"/>
                <w:bCs/>
                <w:iCs/>
                <w:sz w:val="16"/>
                <w:szCs w:val="16"/>
              </w:rPr>
            </w:pPr>
            <w:r w:rsidRPr="002577A2">
              <w:rPr>
                <w:rFonts w:ascii="Verdana" w:hAnsi="Verdana"/>
                <w:bCs/>
                <w:iCs/>
                <w:sz w:val="16"/>
                <w:szCs w:val="16"/>
              </w:rPr>
              <w:t xml:space="preserve">ID </w:t>
            </w:r>
          </w:p>
        </w:tc>
        <w:tc>
          <w:tcPr>
            <w:tcW w:w="710" w:type="dxa"/>
            <w:vMerge w:val="restart"/>
            <w:tcBorders>
              <w:top w:val="single" w:sz="4" w:space="0" w:color="auto"/>
              <w:left w:val="nil"/>
              <w:bottom w:val="single" w:sz="4" w:space="0" w:color="000000"/>
              <w:right w:val="single" w:sz="4" w:space="0" w:color="auto"/>
            </w:tcBorders>
            <w:shd w:val="pct5" w:color="auto" w:fill="auto"/>
            <w:vAlign w:val="center"/>
            <w:hideMark/>
          </w:tcPr>
          <w:p w:rsidR="00873676" w:rsidRPr="002577A2" w:rsidRDefault="00873676" w:rsidP="00D84792">
            <w:pPr>
              <w:rPr>
                <w:rFonts w:ascii="Verdana" w:hAnsi="Verdana"/>
                <w:bCs/>
                <w:iCs/>
                <w:sz w:val="16"/>
                <w:szCs w:val="16"/>
              </w:rPr>
            </w:pPr>
            <w:r w:rsidRPr="002577A2">
              <w:rPr>
                <w:rFonts w:ascii="Verdana" w:hAnsi="Verdana"/>
                <w:bCs/>
                <w:iCs/>
                <w:sz w:val="16"/>
                <w:szCs w:val="16"/>
              </w:rPr>
              <w:t>Nr działki</w:t>
            </w:r>
          </w:p>
        </w:tc>
        <w:tc>
          <w:tcPr>
            <w:tcW w:w="708" w:type="dxa"/>
            <w:tcBorders>
              <w:top w:val="single" w:sz="4" w:space="0" w:color="auto"/>
              <w:left w:val="single" w:sz="4" w:space="0" w:color="auto"/>
              <w:right w:val="single" w:sz="4" w:space="0" w:color="auto"/>
            </w:tcBorders>
            <w:shd w:val="pct5" w:color="auto" w:fill="auto"/>
          </w:tcPr>
          <w:p w:rsidR="00873676" w:rsidRPr="002577A2" w:rsidRDefault="00873676" w:rsidP="00D84792">
            <w:pPr>
              <w:rPr>
                <w:rFonts w:ascii="Verdana" w:hAnsi="Verdana"/>
                <w:bCs/>
                <w:iCs/>
                <w:sz w:val="16"/>
                <w:szCs w:val="16"/>
              </w:rPr>
            </w:pPr>
          </w:p>
        </w:tc>
        <w:tc>
          <w:tcPr>
            <w:tcW w:w="1540" w:type="dxa"/>
            <w:tcBorders>
              <w:top w:val="single" w:sz="4" w:space="0" w:color="auto"/>
              <w:left w:val="single" w:sz="4" w:space="0" w:color="auto"/>
              <w:right w:val="single" w:sz="4" w:space="0" w:color="auto"/>
            </w:tcBorders>
            <w:shd w:val="pct5" w:color="auto" w:fill="auto"/>
          </w:tcPr>
          <w:p w:rsidR="00873676" w:rsidRPr="002577A2" w:rsidRDefault="00873676" w:rsidP="00D84792">
            <w:pPr>
              <w:rPr>
                <w:rFonts w:ascii="Verdana" w:hAnsi="Verdana"/>
                <w:bCs/>
                <w:iCs/>
                <w:sz w:val="16"/>
                <w:szCs w:val="16"/>
              </w:rPr>
            </w:pPr>
          </w:p>
        </w:tc>
        <w:tc>
          <w:tcPr>
            <w:tcW w:w="831" w:type="dxa"/>
            <w:tcBorders>
              <w:top w:val="single" w:sz="4" w:space="0" w:color="auto"/>
              <w:left w:val="single" w:sz="4" w:space="0" w:color="auto"/>
              <w:right w:val="single" w:sz="4" w:space="0" w:color="auto"/>
            </w:tcBorders>
            <w:shd w:val="pct5" w:color="auto" w:fill="auto"/>
          </w:tcPr>
          <w:p w:rsidR="00873676" w:rsidRPr="002577A2" w:rsidRDefault="00873676" w:rsidP="00D84792">
            <w:pPr>
              <w:rPr>
                <w:rFonts w:ascii="Verdana" w:hAnsi="Verdana"/>
                <w:bCs/>
                <w:iCs/>
                <w:sz w:val="16"/>
                <w:szCs w:val="16"/>
              </w:rPr>
            </w:pPr>
          </w:p>
        </w:tc>
        <w:tc>
          <w:tcPr>
            <w:tcW w:w="831" w:type="dxa"/>
            <w:tcBorders>
              <w:top w:val="single" w:sz="4" w:space="0" w:color="auto"/>
              <w:left w:val="single" w:sz="4" w:space="0" w:color="auto"/>
              <w:right w:val="single" w:sz="4" w:space="0" w:color="auto"/>
            </w:tcBorders>
            <w:shd w:val="pct5" w:color="auto" w:fill="auto"/>
          </w:tcPr>
          <w:p w:rsidR="00873676" w:rsidRPr="002577A2" w:rsidRDefault="00873676" w:rsidP="00D84792">
            <w:pPr>
              <w:rPr>
                <w:rFonts w:ascii="Verdana" w:hAnsi="Verdana"/>
                <w:bCs/>
                <w:iCs/>
                <w:sz w:val="16"/>
                <w:szCs w:val="16"/>
              </w:rPr>
            </w:pPr>
          </w:p>
        </w:tc>
        <w:tc>
          <w:tcPr>
            <w:tcW w:w="746" w:type="dxa"/>
            <w:vMerge w:val="restart"/>
            <w:tcBorders>
              <w:top w:val="single" w:sz="4" w:space="0" w:color="auto"/>
              <w:left w:val="single" w:sz="4" w:space="0" w:color="auto"/>
              <w:right w:val="single" w:sz="4" w:space="0" w:color="auto"/>
            </w:tcBorders>
            <w:shd w:val="pct5" w:color="auto" w:fill="auto"/>
          </w:tcPr>
          <w:p w:rsidR="00873676" w:rsidRPr="002577A2" w:rsidRDefault="00873676" w:rsidP="00D84792">
            <w:pPr>
              <w:rPr>
                <w:rFonts w:ascii="Verdana" w:hAnsi="Verdana"/>
                <w:bCs/>
                <w:iCs/>
                <w:sz w:val="16"/>
                <w:szCs w:val="16"/>
              </w:rPr>
            </w:pPr>
          </w:p>
          <w:p w:rsidR="00873676" w:rsidRPr="002577A2" w:rsidRDefault="00873676" w:rsidP="00D84792">
            <w:pPr>
              <w:rPr>
                <w:rFonts w:ascii="Verdana" w:hAnsi="Verdana"/>
                <w:bCs/>
                <w:iCs/>
                <w:sz w:val="16"/>
                <w:szCs w:val="16"/>
              </w:rPr>
            </w:pPr>
          </w:p>
          <w:p w:rsidR="00873676" w:rsidRPr="002577A2" w:rsidRDefault="00873676" w:rsidP="00D84792">
            <w:pPr>
              <w:rPr>
                <w:rFonts w:ascii="Verdana" w:hAnsi="Verdana"/>
                <w:bCs/>
                <w:iCs/>
                <w:sz w:val="16"/>
                <w:szCs w:val="16"/>
              </w:rPr>
            </w:pPr>
            <w:r w:rsidRPr="002577A2">
              <w:rPr>
                <w:rFonts w:ascii="Verdana" w:hAnsi="Verdana"/>
                <w:bCs/>
                <w:iCs/>
                <w:sz w:val="16"/>
                <w:szCs w:val="16"/>
              </w:rPr>
              <w:t>KW</w:t>
            </w:r>
          </w:p>
        </w:tc>
        <w:tc>
          <w:tcPr>
            <w:tcW w:w="1439" w:type="dxa"/>
            <w:vMerge w:val="restart"/>
            <w:tcBorders>
              <w:top w:val="single" w:sz="4" w:space="0" w:color="auto"/>
              <w:left w:val="single" w:sz="4" w:space="0" w:color="auto"/>
              <w:bottom w:val="single" w:sz="4" w:space="0" w:color="000000"/>
              <w:right w:val="nil"/>
            </w:tcBorders>
            <w:shd w:val="pct5" w:color="auto" w:fill="auto"/>
            <w:vAlign w:val="center"/>
            <w:hideMark/>
          </w:tcPr>
          <w:p w:rsidR="00873676" w:rsidRPr="002577A2" w:rsidRDefault="00873676" w:rsidP="00D84792">
            <w:pPr>
              <w:rPr>
                <w:rFonts w:ascii="Verdana" w:hAnsi="Verdana"/>
                <w:bCs/>
                <w:iCs/>
                <w:sz w:val="16"/>
                <w:szCs w:val="16"/>
              </w:rPr>
            </w:pPr>
            <w:r w:rsidRPr="002577A2">
              <w:rPr>
                <w:rFonts w:ascii="Verdana" w:hAnsi="Verdana"/>
                <w:bCs/>
                <w:iCs/>
                <w:sz w:val="16"/>
                <w:szCs w:val="16"/>
              </w:rPr>
              <w:t>Właściciel zgodnie z KW</w:t>
            </w:r>
          </w:p>
        </w:tc>
        <w:tc>
          <w:tcPr>
            <w:tcW w:w="1559" w:type="dxa"/>
            <w:vMerge w:val="restart"/>
            <w:tcBorders>
              <w:top w:val="single" w:sz="4" w:space="0" w:color="auto"/>
              <w:left w:val="single" w:sz="4" w:space="0" w:color="auto"/>
              <w:bottom w:val="single" w:sz="4" w:space="0" w:color="000000"/>
              <w:right w:val="single" w:sz="4" w:space="0" w:color="auto"/>
            </w:tcBorders>
            <w:shd w:val="pct5" w:color="auto" w:fill="auto"/>
            <w:vAlign w:val="center"/>
            <w:hideMark/>
          </w:tcPr>
          <w:p w:rsidR="00873676" w:rsidRPr="002577A2" w:rsidRDefault="00873676" w:rsidP="00D84792">
            <w:pPr>
              <w:rPr>
                <w:rFonts w:ascii="Verdana" w:hAnsi="Verdana"/>
                <w:bCs/>
                <w:iCs/>
                <w:sz w:val="16"/>
                <w:szCs w:val="16"/>
                <w:vertAlign w:val="superscript"/>
              </w:rPr>
            </w:pPr>
            <w:r w:rsidRPr="002577A2">
              <w:rPr>
                <w:rFonts w:ascii="Verdana" w:hAnsi="Verdana"/>
                <w:bCs/>
                <w:iCs/>
                <w:sz w:val="16"/>
                <w:szCs w:val="16"/>
              </w:rPr>
              <w:t>Właściciel/ władający wg stanu faktycznego</w:t>
            </w:r>
            <w:r w:rsidRPr="002577A2">
              <w:rPr>
                <w:rFonts w:ascii="Verdana" w:hAnsi="Verdana"/>
                <w:bCs/>
                <w:iCs/>
                <w:sz w:val="16"/>
                <w:szCs w:val="16"/>
                <w:vertAlign w:val="superscript"/>
              </w:rPr>
              <w:t>2)</w:t>
            </w:r>
          </w:p>
        </w:tc>
        <w:tc>
          <w:tcPr>
            <w:tcW w:w="1559" w:type="dxa"/>
            <w:vMerge w:val="restart"/>
            <w:tcBorders>
              <w:top w:val="single" w:sz="4" w:space="0" w:color="auto"/>
              <w:left w:val="single" w:sz="4" w:space="0" w:color="auto"/>
              <w:right w:val="single" w:sz="4" w:space="0" w:color="auto"/>
            </w:tcBorders>
            <w:shd w:val="pct5" w:color="auto" w:fill="auto"/>
            <w:vAlign w:val="center"/>
            <w:hideMark/>
          </w:tcPr>
          <w:p w:rsidR="00873676" w:rsidRPr="002577A2" w:rsidRDefault="00873676" w:rsidP="00D84792">
            <w:pPr>
              <w:rPr>
                <w:rFonts w:ascii="Verdana" w:hAnsi="Verdana"/>
                <w:bCs/>
                <w:iCs/>
                <w:sz w:val="16"/>
                <w:szCs w:val="16"/>
              </w:rPr>
            </w:pPr>
            <w:r w:rsidRPr="002577A2">
              <w:rPr>
                <w:rFonts w:ascii="Verdana" w:hAnsi="Verdana"/>
                <w:bCs/>
                <w:iCs/>
                <w:sz w:val="16"/>
                <w:szCs w:val="16"/>
              </w:rPr>
              <w:t xml:space="preserve"> Analiza  rozbieżności i wskazanie podmiotu uprawnionego do dysponowania nieruchomością</w:t>
            </w:r>
            <w:r w:rsidRPr="002577A2">
              <w:rPr>
                <w:rFonts w:ascii="Verdana" w:hAnsi="Verdana"/>
                <w:bCs/>
                <w:iCs/>
                <w:sz w:val="16"/>
                <w:szCs w:val="16"/>
                <w:vertAlign w:val="superscript"/>
              </w:rPr>
              <w:t>3)</w:t>
            </w:r>
            <w:r w:rsidRPr="002577A2">
              <w:rPr>
                <w:rFonts w:ascii="Verdana" w:hAnsi="Verdana"/>
                <w:bCs/>
                <w:iCs/>
                <w:sz w:val="16"/>
                <w:szCs w:val="16"/>
              </w:rPr>
              <w:t xml:space="preserve">  </w:t>
            </w:r>
          </w:p>
        </w:tc>
      </w:tr>
      <w:tr w:rsidR="00873676" w:rsidRPr="002577A2" w:rsidTr="00D84792">
        <w:trPr>
          <w:trHeight w:val="587"/>
        </w:trPr>
        <w:tc>
          <w:tcPr>
            <w:tcW w:w="586" w:type="dxa"/>
            <w:vMerge/>
            <w:tcBorders>
              <w:top w:val="nil"/>
              <w:left w:val="single" w:sz="4" w:space="0" w:color="auto"/>
              <w:bottom w:val="single" w:sz="4" w:space="0" w:color="auto"/>
              <w:right w:val="single" w:sz="4" w:space="0" w:color="auto"/>
            </w:tcBorders>
            <w:vAlign w:val="center"/>
            <w:hideMark/>
          </w:tcPr>
          <w:p w:rsidR="00873676" w:rsidRPr="002577A2" w:rsidRDefault="00873676" w:rsidP="00D84792">
            <w:pPr>
              <w:rPr>
                <w:rFonts w:ascii="Verdana" w:hAnsi="Verdana"/>
                <w:bCs/>
                <w:iCs/>
                <w:sz w:val="16"/>
                <w:szCs w:val="16"/>
              </w:rPr>
            </w:pPr>
          </w:p>
        </w:tc>
        <w:tc>
          <w:tcPr>
            <w:tcW w:w="407" w:type="dxa"/>
            <w:vMerge/>
            <w:tcBorders>
              <w:left w:val="nil"/>
              <w:bottom w:val="single" w:sz="4" w:space="0" w:color="auto"/>
              <w:right w:val="single" w:sz="4" w:space="0" w:color="auto"/>
            </w:tcBorders>
            <w:shd w:val="clear" w:color="auto" w:fill="auto"/>
            <w:vAlign w:val="center"/>
          </w:tcPr>
          <w:p w:rsidR="00873676" w:rsidRPr="002577A2" w:rsidRDefault="00873676" w:rsidP="00D84792">
            <w:pPr>
              <w:rPr>
                <w:rFonts w:ascii="Verdana" w:hAnsi="Verdana"/>
                <w:bCs/>
                <w:iCs/>
                <w:sz w:val="16"/>
                <w:szCs w:val="16"/>
              </w:rPr>
            </w:pPr>
          </w:p>
        </w:tc>
        <w:tc>
          <w:tcPr>
            <w:tcW w:w="710" w:type="dxa"/>
            <w:vMerge/>
            <w:tcBorders>
              <w:top w:val="nil"/>
              <w:left w:val="nil"/>
              <w:bottom w:val="single" w:sz="4" w:space="0" w:color="000000"/>
              <w:right w:val="single" w:sz="4" w:space="0" w:color="auto"/>
            </w:tcBorders>
            <w:vAlign w:val="center"/>
            <w:hideMark/>
          </w:tcPr>
          <w:p w:rsidR="00873676" w:rsidRPr="002577A2" w:rsidRDefault="00873676" w:rsidP="00D84792">
            <w:pPr>
              <w:rPr>
                <w:rFonts w:ascii="Verdana" w:hAnsi="Verdana"/>
                <w:bCs/>
                <w:iCs/>
                <w:sz w:val="16"/>
                <w:szCs w:val="16"/>
              </w:rPr>
            </w:pPr>
          </w:p>
        </w:tc>
        <w:tc>
          <w:tcPr>
            <w:tcW w:w="708" w:type="dxa"/>
            <w:tcBorders>
              <w:left w:val="single" w:sz="4" w:space="0" w:color="auto"/>
              <w:bottom w:val="single" w:sz="4" w:space="0" w:color="000000"/>
              <w:right w:val="single" w:sz="4" w:space="0" w:color="auto"/>
            </w:tcBorders>
            <w:shd w:val="pct5" w:color="auto" w:fill="auto"/>
          </w:tcPr>
          <w:p w:rsidR="00873676" w:rsidRPr="002577A2" w:rsidRDefault="00873676" w:rsidP="00D84792">
            <w:pPr>
              <w:rPr>
                <w:rFonts w:ascii="Verdana" w:hAnsi="Verdana"/>
                <w:bCs/>
                <w:iCs/>
                <w:sz w:val="16"/>
                <w:szCs w:val="16"/>
              </w:rPr>
            </w:pPr>
            <w:r w:rsidRPr="002577A2">
              <w:rPr>
                <w:rFonts w:ascii="Verdana" w:hAnsi="Verdana"/>
                <w:bCs/>
                <w:iCs/>
                <w:sz w:val="16"/>
                <w:szCs w:val="16"/>
              </w:rPr>
              <w:t xml:space="preserve">Obręb </w:t>
            </w:r>
          </w:p>
        </w:tc>
        <w:tc>
          <w:tcPr>
            <w:tcW w:w="1540" w:type="dxa"/>
            <w:tcBorders>
              <w:left w:val="single" w:sz="4" w:space="0" w:color="auto"/>
              <w:bottom w:val="single" w:sz="4" w:space="0" w:color="000000"/>
              <w:right w:val="single" w:sz="4" w:space="0" w:color="auto"/>
            </w:tcBorders>
            <w:shd w:val="pct5" w:color="auto" w:fill="auto"/>
          </w:tcPr>
          <w:p w:rsidR="00873676" w:rsidRPr="002577A2" w:rsidRDefault="00873676" w:rsidP="00D84792">
            <w:pPr>
              <w:rPr>
                <w:rFonts w:ascii="Verdana" w:hAnsi="Verdana"/>
                <w:bCs/>
                <w:iCs/>
                <w:sz w:val="16"/>
                <w:szCs w:val="16"/>
              </w:rPr>
            </w:pPr>
            <w:r w:rsidRPr="002577A2">
              <w:rPr>
                <w:rFonts w:ascii="Verdana" w:hAnsi="Verdana"/>
                <w:bCs/>
                <w:iCs/>
                <w:sz w:val="16"/>
                <w:szCs w:val="16"/>
              </w:rPr>
              <w:t>Adres Nieruchomości</w:t>
            </w:r>
          </w:p>
        </w:tc>
        <w:tc>
          <w:tcPr>
            <w:tcW w:w="831" w:type="dxa"/>
            <w:tcBorders>
              <w:left w:val="single" w:sz="4" w:space="0" w:color="auto"/>
              <w:bottom w:val="single" w:sz="4" w:space="0" w:color="000000"/>
              <w:right w:val="single" w:sz="4" w:space="0" w:color="auto"/>
            </w:tcBorders>
            <w:shd w:val="pct5" w:color="auto" w:fill="auto"/>
          </w:tcPr>
          <w:p w:rsidR="00873676" w:rsidRPr="002577A2" w:rsidRDefault="00873676" w:rsidP="00D84792">
            <w:pPr>
              <w:rPr>
                <w:rFonts w:ascii="Verdana" w:hAnsi="Verdana"/>
                <w:bCs/>
                <w:iCs/>
                <w:sz w:val="16"/>
                <w:szCs w:val="16"/>
                <w:vertAlign w:val="superscript"/>
              </w:rPr>
            </w:pPr>
            <w:r w:rsidRPr="002577A2">
              <w:rPr>
                <w:rFonts w:ascii="Verdana" w:hAnsi="Verdana"/>
                <w:bCs/>
                <w:iCs/>
                <w:sz w:val="16"/>
                <w:szCs w:val="16"/>
              </w:rPr>
              <w:t xml:space="preserve">MPZP/Ulicp </w:t>
            </w:r>
            <w:r w:rsidRPr="002577A2">
              <w:rPr>
                <w:rFonts w:ascii="Verdana" w:hAnsi="Verdana"/>
                <w:bCs/>
                <w:iCs/>
                <w:sz w:val="16"/>
                <w:szCs w:val="16"/>
                <w:vertAlign w:val="superscript"/>
              </w:rPr>
              <w:t>1)</w:t>
            </w:r>
          </w:p>
        </w:tc>
        <w:tc>
          <w:tcPr>
            <w:tcW w:w="831" w:type="dxa"/>
            <w:tcBorders>
              <w:left w:val="single" w:sz="4" w:space="0" w:color="auto"/>
              <w:bottom w:val="single" w:sz="4" w:space="0" w:color="000000"/>
              <w:right w:val="single" w:sz="4" w:space="0" w:color="auto"/>
            </w:tcBorders>
            <w:shd w:val="pct5" w:color="auto" w:fill="auto"/>
          </w:tcPr>
          <w:p w:rsidR="00873676" w:rsidRPr="002577A2" w:rsidRDefault="00873676" w:rsidP="00D84792">
            <w:pPr>
              <w:rPr>
                <w:rFonts w:ascii="Verdana" w:hAnsi="Verdana"/>
                <w:bCs/>
                <w:iCs/>
                <w:sz w:val="16"/>
                <w:szCs w:val="16"/>
              </w:rPr>
            </w:pPr>
            <w:r w:rsidRPr="002577A2">
              <w:rPr>
                <w:rFonts w:ascii="Verdana" w:hAnsi="Verdana"/>
                <w:bCs/>
                <w:iCs/>
                <w:sz w:val="16"/>
                <w:szCs w:val="16"/>
              </w:rPr>
              <w:t>Użytek</w:t>
            </w:r>
          </w:p>
        </w:tc>
        <w:tc>
          <w:tcPr>
            <w:tcW w:w="746" w:type="dxa"/>
            <w:vMerge/>
            <w:tcBorders>
              <w:left w:val="single" w:sz="4" w:space="0" w:color="auto"/>
              <w:bottom w:val="single" w:sz="4" w:space="0" w:color="000000"/>
              <w:right w:val="single" w:sz="4" w:space="0" w:color="auto"/>
            </w:tcBorders>
          </w:tcPr>
          <w:p w:rsidR="00873676" w:rsidRPr="002577A2" w:rsidRDefault="00873676" w:rsidP="00D84792">
            <w:pPr>
              <w:rPr>
                <w:rFonts w:ascii="Verdana" w:hAnsi="Verdana"/>
                <w:bCs/>
                <w:iCs/>
                <w:sz w:val="16"/>
                <w:szCs w:val="16"/>
              </w:rPr>
            </w:pPr>
          </w:p>
        </w:tc>
        <w:tc>
          <w:tcPr>
            <w:tcW w:w="1439" w:type="dxa"/>
            <w:vMerge/>
            <w:tcBorders>
              <w:top w:val="nil"/>
              <w:left w:val="single" w:sz="4" w:space="0" w:color="auto"/>
              <w:bottom w:val="single" w:sz="4" w:space="0" w:color="000000"/>
              <w:right w:val="nil"/>
            </w:tcBorders>
            <w:vAlign w:val="center"/>
            <w:hideMark/>
          </w:tcPr>
          <w:p w:rsidR="00873676" w:rsidRPr="002577A2" w:rsidRDefault="00873676" w:rsidP="00D84792">
            <w:pPr>
              <w:rPr>
                <w:rFonts w:ascii="Verdana" w:hAnsi="Verdana"/>
                <w:bCs/>
                <w:iCs/>
                <w:sz w:val="16"/>
                <w:szCs w:val="16"/>
              </w:rPr>
            </w:pPr>
          </w:p>
        </w:tc>
        <w:tc>
          <w:tcPr>
            <w:tcW w:w="1559" w:type="dxa"/>
            <w:vMerge/>
            <w:tcBorders>
              <w:top w:val="nil"/>
              <w:left w:val="single" w:sz="4" w:space="0" w:color="auto"/>
              <w:bottom w:val="single" w:sz="4" w:space="0" w:color="000000"/>
              <w:right w:val="single" w:sz="4" w:space="0" w:color="auto"/>
            </w:tcBorders>
            <w:vAlign w:val="center"/>
            <w:hideMark/>
          </w:tcPr>
          <w:p w:rsidR="00873676" w:rsidRPr="002577A2" w:rsidRDefault="00873676" w:rsidP="00D84792">
            <w:pPr>
              <w:rPr>
                <w:rFonts w:ascii="Verdana" w:hAnsi="Verdana"/>
                <w:bCs/>
                <w:iCs/>
                <w:sz w:val="16"/>
                <w:szCs w:val="16"/>
              </w:rPr>
            </w:pPr>
          </w:p>
        </w:tc>
        <w:tc>
          <w:tcPr>
            <w:tcW w:w="1559" w:type="dxa"/>
            <w:vMerge/>
            <w:tcBorders>
              <w:left w:val="single" w:sz="4" w:space="0" w:color="auto"/>
              <w:bottom w:val="single" w:sz="4" w:space="0" w:color="000000"/>
              <w:right w:val="single" w:sz="4" w:space="0" w:color="auto"/>
            </w:tcBorders>
            <w:vAlign w:val="center"/>
            <w:hideMark/>
          </w:tcPr>
          <w:p w:rsidR="00873676" w:rsidRPr="002577A2" w:rsidRDefault="00873676" w:rsidP="00D84792">
            <w:pPr>
              <w:rPr>
                <w:rFonts w:ascii="Verdana" w:hAnsi="Verdana"/>
                <w:bCs/>
                <w:iCs/>
                <w:sz w:val="16"/>
                <w:szCs w:val="16"/>
              </w:rPr>
            </w:pPr>
          </w:p>
        </w:tc>
      </w:tr>
      <w:tr w:rsidR="00873676" w:rsidRPr="002577A2" w:rsidTr="00D84792">
        <w:trPr>
          <w:trHeight w:val="510"/>
        </w:trPr>
        <w:tc>
          <w:tcPr>
            <w:tcW w:w="586" w:type="dxa"/>
            <w:tcBorders>
              <w:top w:val="nil"/>
              <w:left w:val="single" w:sz="4" w:space="0" w:color="auto"/>
              <w:bottom w:val="single" w:sz="4" w:space="0" w:color="auto"/>
              <w:right w:val="single" w:sz="4" w:space="0" w:color="auto"/>
            </w:tcBorders>
            <w:shd w:val="clear" w:color="auto" w:fill="auto"/>
            <w:vAlign w:val="bottom"/>
          </w:tcPr>
          <w:p w:rsidR="00873676" w:rsidRPr="002577A2" w:rsidRDefault="00873676" w:rsidP="00D84792">
            <w:pPr>
              <w:rPr>
                <w:rFonts w:ascii="Verdana" w:hAnsi="Verdana"/>
                <w:sz w:val="16"/>
                <w:szCs w:val="16"/>
              </w:rPr>
            </w:pPr>
          </w:p>
        </w:tc>
        <w:tc>
          <w:tcPr>
            <w:tcW w:w="407" w:type="dxa"/>
            <w:tcBorders>
              <w:top w:val="nil"/>
              <w:left w:val="nil"/>
              <w:bottom w:val="single" w:sz="4" w:space="0" w:color="auto"/>
              <w:right w:val="single" w:sz="4" w:space="0" w:color="auto"/>
            </w:tcBorders>
            <w:shd w:val="clear" w:color="auto" w:fill="auto"/>
            <w:vAlign w:val="bottom"/>
          </w:tcPr>
          <w:p w:rsidR="00873676" w:rsidRPr="002577A2" w:rsidRDefault="00873676" w:rsidP="00D84792">
            <w:pPr>
              <w:rPr>
                <w:rFonts w:ascii="Verdana" w:hAnsi="Verdana"/>
                <w:sz w:val="16"/>
                <w:szCs w:val="16"/>
              </w:rPr>
            </w:pPr>
          </w:p>
        </w:tc>
        <w:tc>
          <w:tcPr>
            <w:tcW w:w="710" w:type="dxa"/>
            <w:tcBorders>
              <w:top w:val="nil"/>
              <w:left w:val="nil"/>
              <w:bottom w:val="single" w:sz="4" w:space="0" w:color="auto"/>
              <w:right w:val="single" w:sz="4" w:space="0" w:color="auto"/>
            </w:tcBorders>
            <w:shd w:val="clear" w:color="auto" w:fill="auto"/>
            <w:vAlign w:val="center"/>
          </w:tcPr>
          <w:p w:rsidR="00873676" w:rsidRPr="002577A2" w:rsidRDefault="00873676" w:rsidP="00D84792">
            <w:pPr>
              <w:rPr>
                <w:rFonts w:ascii="Verdana" w:hAnsi="Verdana"/>
                <w:bCs/>
                <w:sz w:val="16"/>
                <w:szCs w:val="16"/>
              </w:rPr>
            </w:pPr>
          </w:p>
        </w:tc>
        <w:tc>
          <w:tcPr>
            <w:tcW w:w="708" w:type="dxa"/>
            <w:tcBorders>
              <w:top w:val="nil"/>
              <w:left w:val="nil"/>
              <w:bottom w:val="single" w:sz="4" w:space="0" w:color="auto"/>
              <w:right w:val="single" w:sz="4" w:space="0" w:color="auto"/>
            </w:tcBorders>
          </w:tcPr>
          <w:p w:rsidR="00873676" w:rsidRPr="002577A2" w:rsidRDefault="00873676" w:rsidP="00D84792">
            <w:pPr>
              <w:rPr>
                <w:rFonts w:ascii="Verdana" w:hAnsi="Verdana"/>
                <w:sz w:val="16"/>
                <w:szCs w:val="16"/>
              </w:rPr>
            </w:pPr>
          </w:p>
        </w:tc>
        <w:tc>
          <w:tcPr>
            <w:tcW w:w="1540" w:type="dxa"/>
            <w:tcBorders>
              <w:top w:val="nil"/>
              <w:left w:val="single" w:sz="4" w:space="0" w:color="auto"/>
              <w:bottom w:val="single" w:sz="4" w:space="0" w:color="auto"/>
              <w:right w:val="single" w:sz="4" w:space="0" w:color="auto"/>
            </w:tcBorders>
          </w:tcPr>
          <w:p w:rsidR="00873676" w:rsidRPr="002577A2" w:rsidRDefault="00873676" w:rsidP="00D84792">
            <w:pPr>
              <w:rPr>
                <w:rFonts w:ascii="Verdana" w:hAnsi="Verdana"/>
                <w:sz w:val="16"/>
                <w:szCs w:val="16"/>
              </w:rPr>
            </w:pPr>
          </w:p>
        </w:tc>
        <w:tc>
          <w:tcPr>
            <w:tcW w:w="831" w:type="dxa"/>
            <w:tcBorders>
              <w:top w:val="nil"/>
              <w:left w:val="single" w:sz="4" w:space="0" w:color="auto"/>
              <w:bottom w:val="single" w:sz="4" w:space="0" w:color="auto"/>
              <w:right w:val="single" w:sz="4" w:space="0" w:color="auto"/>
            </w:tcBorders>
          </w:tcPr>
          <w:p w:rsidR="00873676" w:rsidRPr="002577A2" w:rsidRDefault="00873676" w:rsidP="00D84792">
            <w:pPr>
              <w:rPr>
                <w:rFonts w:ascii="Verdana" w:hAnsi="Verdana"/>
                <w:sz w:val="16"/>
                <w:szCs w:val="16"/>
              </w:rPr>
            </w:pPr>
          </w:p>
        </w:tc>
        <w:tc>
          <w:tcPr>
            <w:tcW w:w="831" w:type="dxa"/>
            <w:tcBorders>
              <w:top w:val="nil"/>
              <w:left w:val="single" w:sz="4" w:space="0" w:color="auto"/>
              <w:bottom w:val="single" w:sz="4" w:space="0" w:color="auto"/>
              <w:right w:val="single" w:sz="4" w:space="0" w:color="auto"/>
            </w:tcBorders>
          </w:tcPr>
          <w:p w:rsidR="00873676" w:rsidRPr="002577A2" w:rsidRDefault="00873676" w:rsidP="00D84792">
            <w:pPr>
              <w:rPr>
                <w:rFonts w:ascii="Verdana" w:hAnsi="Verdana"/>
                <w:sz w:val="16"/>
                <w:szCs w:val="16"/>
              </w:rPr>
            </w:pPr>
          </w:p>
        </w:tc>
        <w:tc>
          <w:tcPr>
            <w:tcW w:w="746" w:type="dxa"/>
            <w:tcBorders>
              <w:top w:val="nil"/>
              <w:left w:val="single" w:sz="4" w:space="0" w:color="auto"/>
              <w:bottom w:val="single" w:sz="4" w:space="0" w:color="auto"/>
              <w:right w:val="single" w:sz="4" w:space="0" w:color="auto"/>
            </w:tcBorders>
          </w:tcPr>
          <w:p w:rsidR="00873676" w:rsidRPr="002577A2" w:rsidRDefault="00873676" w:rsidP="00D84792">
            <w:pPr>
              <w:rPr>
                <w:rFonts w:ascii="Verdana" w:hAnsi="Verdana"/>
                <w:sz w:val="16"/>
                <w:szCs w:val="16"/>
              </w:rPr>
            </w:pPr>
          </w:p>
        </w:tc>
        <w:tc>
          <w:tcPr>
            <w:tcW w:w="1439" w:type="dxa"/>
            <w:tcBorders>
              <w:top w:val="nil"/>
              <w:left w:val="single" w:sz="4" w:space="0" w:color="auto"/>
              <w:bottom w:val="single" w:sz="4" w:space="0" w:color="auto"/>
              <w:right w:val="single" w:sz="4" w:space="0" w:color="auto"/>
            </w:tcBorders>
            <w:shd w:val="clear" w:color="auto" w:fill="auto"/>
            <w:vAlign w:val="bottom"/>
          </w:tcPr>
          <w:p w:rsidR="00873676" w:rsidRPr="002577A2" w:rsidRDefault="00873676" w:rsidP="00D84792">
            <w:pPr>
              <w:rPr>
                <w:rFonts w:ascii="Verdana" w:hAnsi="Verdana"/>
                <w:sz w:val="16"/>
                <w:szCs w:val="16"/>
              </w:rPr>
            </w:pPr>
          </w:p>
        </w:tc>
        <w:tc>
          <w:tcPr>
            <w:tcW w:w="1559" w:type="dxa"/>
            <w:tcBorders>
              <w:top w:val="nil"/>
              <w:left w:val="nil"/>
              <w:bottom w:val="single" w:sz="4" w:space="0" w:color="auto"/>
              <w:right w:val="single" w:sz="4" w:space="0" w:color="auto"/>
            </w:tcBorders>
            <w:shd w:val="clear" w:color="auto" w:fill="auto"/>
            <w:vAlign w:val="bottom"/>
          </w:tcPr>
          <w:p w:rsidR="00873676" w:rsidRPr="002577A2" w:rsidRDefault="00873676" w:rsidP="00D84792">
            <w:pPr>
              <w:rPr>
                <w:rFonts w:ascii="Verdana" w:hAnsi="Verdana"/>
                <w:sz w:val="16"/>
                <w:szCs w:val="16"/>
              </w:rPr>
            </w:pPr>
          </w:p>
        </w:tc>
        <w:tc>
          <w:tcPr>
            <w:tcW w:w="1559" w:type="dxa"/>
            <w:tcBorders>
              <w:top w:val="nil"/>
              <w:left w:val="nil"/>
              <w:bottom w:val="single" w:sz="4" w:space="0" w:color="auto"/>
              <w:right w:val="single" w:sz="4" w:space="0" w:color="auto"/>
            </w:tcBorders>
            <w:shd w:val="clear" w:color="auto" w:fill="auto"/>
            <w:vAlign w:val="bottom"/>
          </w:tcPr>
          <w:p w:rsidR="00873676" w:rsidRPr="002577A2" w:rsidRDefault="00873676" w:rsidP="00D84792">
            <w:pPr>
              <w:rPr>
                <w:rFonts w:ascii="Verdana" w:hAnsi="Verdana"/>
                <w:sz w:val="16"/>
                <w:szCs w:val="16"/>
              </w:rPr>
            </w:pPr>
          </w:p>
        </w:tc>
      </w:tr>
    </w:tbl>
    <w:p w:rsidR="00873676" w:rsidRPr="002577A2" w:rsidRDefault="00873676" w:rsidP="00873676">
      <w:pPr>
        <w:rPr>
          <w:rFonts w:ascii="Verdana" w:hAnsi="Verdana"/>
          <w:sz w:val="16"/>
          <w:szCs w:val="16"/>
        </w:rPr>
      </w:pPr>
    </w:p>
    <w:p w:rsidR="00873676" w:rsidRPr="002577A2" w:rsidRDefault="00873676" w:rsidP="00873676">
      <w:pPr>
        <w:numPr>
          <w:ilvl w:val="0"/>
          <w:numId w:val="34"/>
        </w:numPr>
        <w:contextualSpacing/>
        <w:rPr>
          <w:rFonts w:ascii="Calibri" w:hAnsi="Calibri" w:cs="Calibri"/>
          <w:bCs/>
          <w:iCs/>
          <w:w w:val="110"/>
          <w:sz w:val="16"/>
          <w:szCs w:val="16"/>
        </w:rPr>
      </w:pPr>
      <w:r w:rsidRPr="002577A2">
        <w:rPr>
          <w:rFonts w:ascii="Calibri" w:hAnsi="Calibri" w:cs="Calibri"/>
          <w:bCs/>
          <w:iCs/>
          <w:w w:val="110"/>
          <w:sz w:val="16"/>
          <w:szCs w:val="16"/>
        </w:rPr>
        <w:t xml:space="preserve">MPZP- należy podać nr planu, nr karty oraz przeznaczenie, w przypadku  ulicp- nr decyzji </w:t>
      </w:r>
    </w:p>
    <w:p w:rsidR="00873676" w:rsidRPr="002577A2" w:rsidRDefault="00873676" w:rsidP="00873676">
      <w:pPr>
        <w:numPr>
          <w:ilvl w:val="0"/>
          <w:numId w:val="34"/>
        </w:numPr>
        <w:contextualSpacing/>
        <w:rPr>
          <w:rFonts w:ascii="Calibri" w:hAnsi="Calibri" w:cs="Calibri"/>
          <w:bCs/>
          <w:iCs/>
          <w:w w:val="110"/>
          <w:sz w:val="16"/>
          <w:szCs w:val="16"/>
        </w:rPr>
      </w:pPr>
      <w:r w:rsidRPr="002577A2">
        <w:rPr>
          <w:rFonts w:ascii="Calibri" w:hAnsi="Calibri" w:cs="Calibri"/>
          <w:bCs/>
          <w:iCs/>
          <w:w w:val="110"/>
          <w:sz w:val="16"/>
          <w:szCs w:val="16"/>
        </w:rPr>
        <w:t>Należy także wyszczególnić inne prawa przysługujące osobom trzecim -  najem, dzierżawa, użytkowanie.</w:t>
      </w:r>
    </w:p>
    <w:p w:rsidR="00873676" w:rsidRPr="002577A2" w:rsidRDefault="00873676" w:rsidP="00873676">
      <w:pPr>
        <w:numPr>
          <w:ilvl w:val="0"/>
          <w:numId w:val="34"/>
        </w:numPr>
        <w:contextualSpacing/>
        <w:rPr>
          <w:rFonts w:ascii="Calibri" w:hAnsi="Calibri" w:cs="Calibri"/>
          <w:bCs/>
          <w:iCs/>
          <w:w w:val="110"/>
          <w:sz w:val="16"/>
          <w:szCs w:val="16"/>
        </w:rPr>
      </w:pPr>
      <w:r w:rsidRPr="002577A2">
        <w:rPr>
          <w:rFonts w:ascii="Calibri" w:hAnsi="Calibri" w:cs="Calibri"/>
          <w:bCs/>
          <w:iCs/>
          <w:w w:val="110"/>
          <w:sz w:val="16"/>
          <w:szCs w:val="16"/>
        </w:rPr>
        <w:t xml:space="preserve">W rubryce winna się znaleźć diagnoza rozbieżności, rekomendacja podjętych działań   oraz wnioski dotyczące podmiotu uznanego za uprawniony do dysponowania nieruchomością </w:t>
      </w:r>
    </w:p>
    <w:p w:rsidR="00873676" w:rsidRPr="002577A2" w:rsidRDefault="00873676" w:rsidP="00873676">
      <w:pPr>
        <w:rPr>
          <w:rFonts w:ascii="Verdana" w:hAnsi="Verdana"/>
          <w:sz w:val="18"/>
          <w:szCs w:val="18"/>
        </w:rPr>
      </w:pPr>
    </w:p>
    <w:p w:rsidR="00873676" w:rsidRDefault="00873676" w:rsidP="00873676">
      <w:pPr>
        <w:jc w:val="right"/>
        <w:rPr>
          <w:rFonts w:ascii="Verdana" w:hAnsi="Verdana"/>
          <w:b/>
          <w:sz w:val="18"/>
          <w:szCs w:val="18"/>
        </w:rPr>
      </w:pPr>
    </w:p>
    <w:p w:rsidR="00873676" w:rsidRPr="002577A2" w:rsidRDefault="00873676" w:rsidP="00873676">
      <w:pPr>
        <w:ind w:left="6372" w:firstLine="708"/>
        <w:rPr>
          <w:rFonts w:ascii="Verdana" w:hAnsi="Verdana"/>
          <w:b/>
          <w:sz w:val="18"/>
          <w:szCs w:val="18"/>
        </w:rPr>
      </w:pPr>
      <w:r>
        <w:rPr>
          <w:rFonts w:ascii="Verdana" w:hAnsi="Verdana"/>
          <w:b/>
          <w:sz w:val="18"/>
          <w:szCs w:val="18"/>
        </w:rPr>
        <w:t>ZAŁĄCZNIK  nr 6</w:t>
      </w:r>
    </w:p>
    <w:p w:rsidR="00873676" w:rsidRPr="002577A2" w:rsidRDefault="00873676" w:rsidP="00873676">
      <w:pPr>
        <w:rPr>
          <w:rFonts w:ascii="Verdana" w:hAnsi="Verdana"/>
          <w:b/>
          <w:sz w:val="18"/>
          <w:szCs w:val="18"/>
        </w:rPr>
      </w:pPr>
    </w:p>
    <w:p w:rsidR="00873676" w:rsidRPr="002577A2" w:rsidRDefault="00873676" w:rsidP="00873676">
      <w:pPr>
        <w:rPr>
          <w:rFonts w:ascii="Verdana" w:hAnsi="Verdana"/>
          <w:b/>
          <w:sz w:val="18"/>
          <w:szCs w:val="18"/>
        </w:rPr>
      </w:pPr>
      <w:r w:rsidRPr="002577A2">
        <w:rPr>
          <w:rFonts w:ascii="Verdana" w:hAnsi="Verdana"/>
          <w:b/>
          <w:sz w:val="18"/>
          <w:szCs w:val="18"/>
        </w:rPr>
        <w:t>ZAKRES INWESTYCJI – ZESTAWIENIE DZIAŁEK</w:t>
      </w:r>
      <w:r>
        <w:rPr>
          <w:rFonts w:ascii="Verdana" w:hAnsi="Verdana"/>
          <w:b/>
          <w:sz w:val="18"/>
          <w:szCs w:val="18"/>
        </w:rPr>
        <w:t xml:space="preserve"> STANOWIĄCYCH TEREN BUDOWY W MYŚL ART. 3 PKT 10) USTAWY PRAWO BUDOWLANE z wyłączeniem przestrzeni zajmowanej przez urządzenia zaplecza budowy </w:t>
      </w:r>
    </w:p>
    <w:p w:rsidR="00873676" w:rsidRPr="002577A2" w:rsidRDefault="00873676" w:rsidP="00873676">
      <w:pPr>
        <w:rPr>
          <w:rFonts w:ascii="Verdana" w:hAnsi="Verdana"/>
          <w:b/>
          <w:sz w:val="18"/>
          <w:szCs w:val="18"/>
        </w:rPr>
      </w:pPr>
    </w:p>
    <w:p w:rsidR="00873676" w:rsidRPr="002577A2" w:rsidRDefault="00873676" w:rsidP="00873676">
      <w:pPr>
        <w:rPr>
          <w:rFonts w:ascii="Verdana" w:hAnsi="Verdana"/>
          <w:sz w:val="18"/>
          <w:szCs w:val="18"/>
        </w:rPr>
      </w:pPr>
    </w:p>
    <w:p w:rsidR="00873676" w:rsidRPr="002577A2" w:rsidRDefault="00873676" w:rsidP="00873676">
      <w:pPr>
        <w:rPr>
          <w:rFonts w:ascii="Verdana" w:hAnsi="Verdana"/>
          <w:sz w:val="18"/>
          <w:szCs w:val="18"/>
        </w:rPr>
      </w:pPr>
    </w:p>
    <w:tbl>
      <w:tblPr>
        <w:tblpPr w:leftFromText="141" w:rightFromText="141" w:vertAnchor="page" w:horzAnchor="margin" w:tblpXSpec="center" w:tblpY="3438"/>
        <w:tblW w:w="10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
        <w:gridCol w:w="992"/>
        <w:gridCol w:w="851"/>
        <w:gridCol w:w="1559"/>
        <w:gridCol w:w="3402"/>
        <w:gridCol w:w="3402"/>
      </w:tblGrid>
      <w:tr w:rsidR="00873676" w:rsidRPr="005D5DC7" w:rsidTr="00D84792">
        <w:trPr>
          <w:trHeight w:val="1092"/>
        </w:trPr>
        <w:tc>
          <w:tcPr>
            <w:tcW w:w="779" w:type="dxa"/>
            <w:shd w:val="pct5" w:color="auto" w:fill="auto"/>
            <w:noWrap/>
            <w:vAlign w:val="center"/>
            <w:hideMark/>
          </w:tcPr>
          <w:p w:rsidR="00873676" w:rsidRPr="005D5DC7" w:rsidRDefault="00873676" w:rsidP="00D84792">
            <w:pPr>
              <w:jc w:val="center"/>
              <w:rPr>
                <w:rFonts w:ascii="Verdana" w:hAnsi="Verdana" w:cs="Calibri"/>
                <w:bCs/>
                <w:i/>
                <w:iCs/>
                <w:sz w:val="16"/>
                <w:szCs w:val="16"/>
              </w:rPr>
            </w:pPr>
          </w:p>
          <w:p w:rsidR="00873676" w:rsidRPr="005D5DC7" w:rsidRDefault="00873676" w:rsidP="00D84792">
            <w:pPr>
              <w:jc w:val="center"/>
              <w:rPr>
                <w:rFonts w:ascii="Verdana" w:hAnsi="Verdana" w:cs="Calibri"/>
                <w:bCs/>
                <w:i/>
                <w:iCs/>
                <w:sz w:val="16"/>
                <w:szCs w:val="16"/>
              </w:rPr>
            </w:pPr>
            <w:r w:rsidRPr="005D5DC7">
              <w:rPr>
                <w:rFonts w:ascii="Verdana" w:hAnsi="Verdana" w:cs="Calibri"/>
                <w:bCs/>
                <w:i/>
                <w:iCs/>
                <w:sz w:val="16"/>
                <w:szCs w:val="16"/>
              </w:rPr>
              <w:t>L.p.</w:t>
            </w:r>
          </w:p>
        </w:tc>
        <w:tc>
          <w:tcPr>
            <w:tcW w:w="992" w:type="dxa"/>
            <w:shd w:val="pct5" w:color="auto" w:fill="auto"/>
            <w:vAlign w:val="center"/>
          </w:tcPr>
          <w:p w:rsidR="00873676" w:rsidRPr="005D5DC7" w:rsidRDefault="00873676" w:rsidP="00D84792">
            <w:pPr>
              <w:jc w:val="center"/>
              <w:rPr>
                <w:rFonts w:ascii="Verdana" w:hAnsi="Verdana" w:cs="Calibri"/>
                <w:bCs/>
                <w:i/>
                <w:iCs/>
                <w:sz w:val="16"/>
                <w:szCs w:val="16"/>
              </w:rPr>
            </w:pPr>
          </w:p>
          <w:p w:rsidR="00873676" w:rsidRPr="005D5DC7" w:rsidRDefault="00873676" w:rsidP="00D84792">
            <w:pPr>
              <w:jc w:val="center"/>
              <w:rPr>
                <w:rFonts w:ascii="Verdana" w:hAnsi="Verdana" w:cs="Calibri"/>
                <w:bCs/>
                <w:i/>
                <w:iCs/>
                <w:sz w:val="16"/>
                <w:szCs w:val="16"/>
              </w:rPr>
            </w:pPr>
          </w:p>
          <w:p w:rsidR="00873676" w:rsidRPr="005D5DC7" w:rsidRDefault="00873676" w:rsidP="00D84792">
            <w:pPr>
              <w:jc w:val="center"/>
              <w:rPr>
                <w:rFonts w:ascii="Verdana" w:hAnsi="Verdana" w:cs="Calibri"/>
                <w:bCs/>
                <w:i/>
                <w:iCs/>
                <w:sz w:val="16"/>
                <w:szCs w:val="16"/>
              </w:rPr>
            </w:pPr>
          </w:p>
          <w:p w:rsidR="00873676" w:rsidRPr="005D5DC7" w:rsidRDefault="00873676" w:rsidP="00D84792">
            <w:pPr>
              <w:jc w:val="center"/>
              <w:rPr>
                <w:rFonts w:ascii="Verdana" w:hAnsi="Verdana" w:cs="Calibri"/>
                <w:bCs/>
                <w:i/>
                <w:iCs/>
                <w:sz w:val="16"/>
                <w:szCs w:val="16"/>
              </w:rPr>
            </w:pPr>
            <w:r w:rsidRPr="005D5DC7">
              <w:rPr>
                <w:rFonts w:ascii="Verdana" w:hAnsi="Verdana" w:cs="Calibri"/>
                <w:bCs/>
                <w:i/>
                <w:iCs/>
                <w:sz w:val="16"/>
                <w:szCs w:val="16"/>
              </w:rPr>
              <w:t>Nr działki</w:t>
            </w:r>
          </w:p>
        </w:tc>
        <w:tc>
          <w:tcPr>
            <w:tcW w:w="851" w:type="dxa"/>
            <w:shd w:val="pct5" w:color="auto" w:fill="auto"/>
            <w:vAlign w:val="center"/>
          </w:tcPr>
          <w:p w:rsidR="00873676" w:rsidRPr="005D5DC7" w:rsidRDefault="00873676" w:rsidP="00D84792">
            <w:pPr>
              <w:jc w:val="center"/>
              <w:rPr>
                <w:rFonts w:ascii="Verdana" w:hAnsi="Verdana" w:cs="Calibri"/>
                <w:bCs/>
                <w:i/>
                <w:iCs/>
                <w:sz w:val="16"/>
                <w:szCs w:val="16"/>
              </w:rPr>
            </w:pPr>
          </w:p>
          <w:p w:rsidR="00873676" w:rsidRPr="005D5DC7" w:rsidRDefault="00873676" w:rsidP="00D84792">
            <w:pPr>
              <w:jc w:val="center"/>
              <w:rPr>
                <w:rFonts w:ascii="Verdana" w:hAnsi="Verdana" w:cs="Calibri"/>
                <w:bCs/>
                <w:i/>
                <w:iCs/>
                <w:sz w:val="16"/>
                <w:szCs w:val="16"/>
              </w:rPr>
            </w:pPr>
          </w:p>
          <w:p w:rsidR="00873676" w:rsidRPr="005D5DC7" w:rsidRDefault="00873676" w:rsidP="00D84792">
            <w:pPr>
              <w:jc w:val="center"/>
              <w:rPr>
                <w:rFonts w:ascii="Verdana" w:hAnsi="Verdana" w:cs="Calibri"/>
                <w:bCs/>
                <w:i/>
                <w:iCs/>
                <w:sz w:val="16"/>
                <w:szCs w:val="16"/>
              </w:rPr>
            </w:pPr>
          </w:p>
          <w:p w:rsidR="00873676" w:rsidRPr="005D5DC7" w:rsidRDefault="00873676" w:rsidP="00D84792">
            <w:pPr>
              <w:jc w:val="center"/>
              <w:rPr>
                <w:rFonts w:ascii="Verdana" w:hAnsi="Verdana" w:cs="Calibri"/>
                <w:bCs/>
                <w:i/>
                <w:iCs/>
                <w:sz w:val="16"/>
                <w:szCs w:val="16"/>
              </w:rPr>
            </w:pPr>
            <w:r w:rsidRPr="005D5DC7">
              <w:rPr>
                <w:rFonts w:ascii="Verdana" w:hAnsi="Verdana" w:cs="Calibri"/>
                <w:bCs/>
                <w:i/>
                <w:iCs/>
                <w:sz w:val="16"/>
                <w:szCs w:val="16"/>
              </w:rPr>
              <w:t>Obręb</w:t>
            </w:r>
          </w:p>
        </w:tc>
        <w:tc>
          <w:tcPr>
            <w:tcW w:w="1559" w:type="dxa"/>
            <w:shd w:val="pct5" w:color="auto" w:fill="auto"/>
            <w:noWrap/>
            <w:vAlign w:val="center"/>
            <w:hideMark/>
          </w:tcPr>
          <w:p w:rsidR="00873676" w:rsidRPr="005D5DC7" w:rsidRDefault="00873676" w:rsidP="00D84792">
            <w:pPr>
              <w:jc w:val="center"/>
              <w:rPr>
                <w:rFonts w:ascii="Verdana" w:hAnsi="Verdana" w:cs="Calibri"/>
                <w:bCs/>
                <w:i/>
                <w:iCs/>
                <w:sz w:val="16"/>
                <w:szCs w:val="16"/>
              </w:rPr>
            </w:pPr>
          </w:p>
          <w:p w:rsidR="00873676" w:rsidRPr="005D5DC7" w:rsidRDefault="00873676" w:rsidP="00D84792">
            <w:pPr>
              <w:jc w:val="center"/>
              <w:rPr>
                <w:rFonts w:ascii="Verdana" w:hAnsi="Verdana" w:cs="Calibri"/>
                <w:bCs/>
                <w:i/>
                <w:iCs/>
                <w:sz w:val="16"/>
                <w:szCs w:val="16"/>
              </w:rPr>
            </w:pPr>
          </w:p>
          <w:p w:rsidR="00873676" w:rsidRPr="005D5DC7" w:rsidRDefault="00873676" w:rsidP="00D84792">
            <w:pPr>
              <w:jc w:val="center"/>
              <w:rPr>
                <w:rFonts w:ascii="Verdana" w:hAnsi="Verdana" w:cs="Calibri"/>
                <w:bCs/>
                <w:i/>
                <w:iCs/>
                <w:sz w:val="16"/>
                <w:szCs w:val="16"/>
              </w:rPr>
            </w:pPr>
          </w:p>
          <w:p w:rsidR="00873676" w:rsidRPr="005D5DC7" w:rsidRDefault="00873676" w:rsidP="00D84792">
            <w:pPr>
              <w:jc w:val="center"/>
              <w:rPr>
                <w:rFonts w:ascii="Verdana" w:hAnsi="Verdana" w:cs="Calibri"/>
                <w:bCs/>
                <w:i/>
                <w:iCs/>
                <w:sz w:val="16"/>
                <w:szCs w:val="16"/>
              </w:rPr>
            </w:pPr>
            <w:r w:rsidRPr="005D5DC7">
              <w:rPr>
                <w:rFonts w:ascii="Verdana" w:hAnsi="Verdana" w:cs="Calibri"/>
                <w:bCs/>
                <w:i/>
                <w:iCs/>
                <w:sz w:val="16"/>
                <w:szCs w:val="16"/>
              </w:rPr>
              <w:t>Właściciel/Adres</w:t>
            </w:r>
          </w:p>
          <w:p w:rsidR="00873676" w:rsidRPr="005D5DC7" w:rsidRDefault="00873676" w:rsidP="00D84792">
            <w:pPr>
              <w:jc w:val="center"/>
              <w:rPr>
                <w:rFonts w:ascii="Verdana" w:hAnsi="Verdana" w:cs="Calibri"/>
                <w:bCs/>
                <w:i/>
                <w:iCs/>
                <w:sz w:val="16"/>
                <w:szCs w:val="16"/>
              </w:rPr>
            </w:pPr>
          </w:p>
          <w:p w:rsidR="00873676" w:rsidRPr="005D5DC7" w:rsidRDefault="00873676" w:rsidP="00D84792">
            <w:pPr>
              <w:jc w:val="center"/>
              <w:rPr>
                <w:rFonts w:ascii="Verdana" w:hAnsi="Verdana" w:cs="Calibri"/>
                <w:bCs/>
                <w:i/>
                <w:iCs/>
                <w:sz w:val="16"/>
                <w:szCs w:val="16"/>
              </w:rPr>
            </w:pPr>
          </w:p>
        </w:tc>
        <w:tc>
          <w:tcPr>
            <w:tcW w:w="3402" w:type="dxa"/>
            <w:shd w:val="pct5" w:color="auto" w:fill="auto"/>
            <w:vAlign w:val="center"/>
            <w:hideMark/>
          </w:tcPr>
          <w:p w:rsidR="00873676" w:rsidRPr="005D5DC7" w:rsidRDefault="00873676" w:rsidP="00D84792">
            <w:pPr>
              <w:jc w:val="center"/>
              <w:rPr>
                <w:rFonts w:ascii="Verdana" w:hAnsi="Verdana" w:cs="Calibri"/>
                <w:bCs/>
                <w:i/>
                <w:iCs/>
                <w:sz w:val="16"/>
                <w:szCs w:val="16"/>
              </w:rPr>
            </w:pPr>
          </w:p>
          <w:p w:rsidR="00873676" w:rsidRPr="005D5DC7" w:rsidRDefault="00873676" w:rsidP="00D84792">
            <w:pPr>
              <w:jc w:val="center"/>
              <w:rPr>
                <w:rFonts w:ascii="Verdana" w:hAnsi="Verdana" w:cs="Calibri"/>
                <w:bCs/>
                <w:i/>
                <w:iCs/>
                <w:sz w:val="16"/>
                <w:szCs w:val="16"/>
                <w:vertAlign w:val="superscript"/>
              </w:rPr>
            </w:pPr>
            <w:r w:rsidRPr="005D5DC7">
              <w:rPr>
                <w:rFonts w:ascii="Verdana" w:hAnsi="Verdana" w:cs="Calibri"/>
                <w:bCs/>
                <w:i/>
                <w:iCs/>
                <w:sz w:val="16"/>
                <w:szCs w:val="16"/>
              </w:rPr>
              <w:t xml:space="preserve">Zakres robót budowlanych  na działce </w:t>
            </w:r>
            <w:r w:rsidRPr="005D5DC7">
              <w:rPr>
                <w:rFonts w:ascii="Verdana" w:hAnsi="Verdana" w:cs="Calibri"/>
                <w:bCs/>
                <w:i/>
                <w:iCs/>
                <w:sz w:val="16"/>
                <w:szCs w:val="16"/>
                <w:vertAlign w:val="superscript"/>
              </w:rPr>
              <w:t>1)</w:t>
            </w:r>
          </w:p>
        </w:tc>
        <w:tc>
          <w:tcPr>
            <w:tcW w:w="3402" w:type="dxa"/>
            <w:shd w:val="pct5" w:color="auto" w:fill="auto"/>
            <w:vAlign w:val="center"/>
          </w:tcPr>
          <w:p w:rsidR="00873676" w:rsidRPr="005D5DC7" w:rsidRDefault="00873676" w:rsidP="00D84792">
            <w:pPr>
              <w:jc w:val="center"/>
              <w:rPr>
                <w:rFonts w:ascii="Verdana" w:hAnsi="Verdana" w:cs="Calibri"/>
                <w:bCs/>
                <w:i/>
                <w:iCs/>
                <w:sz w:val="16"/>
                <w:szCs w:val="16"/>
              </w:rPr>
            </w:pPr>
            <w:r w:rsidRPr="005D5DC7">
              <w:rPr>
                <w:rFonts w:ascii="Verdana" w:hAnsi="Verdana" w:cs="Calibri"/>
                <w:bCs/>
                <w:i/>
                <w:iCs/>
                <w:sz w:val="16"/>
                <w:szCs w:val="16"/>
              </w:rPr>
              <w:t>Prawo do terenu</w:t>
            </w:r>
          </w:p>
        </w:tc>
      </w:tr>
      <w:tr w:rsidR="00873676" w:rsidRPr="005D5DC7" w:rsidTr="00D84792">
        <w:trPr>
          <w:trHeight w:val="510"/>
        </w:trPr>
        <w:tc>
          <w:tcPr>
            <w:tcW w:w="779" w:type="dxa"/>
            <w:shd w:val="clear" w:color="auto" w:fill="auto"/>
            <w:vAlign w:val="bottom"/>
          </w:tcPr>
          <w:p w:rsidR="00873676" w:rsidRPr="005D5DC7" w:rsidRDefault="00873676" w:rsidP="00D84792">
            <w:pPr>
              <w:jc w:val="center"/>
              <w:rPr>
                <w:rFonts w:ascii="Calibri" w:hAnsi="Calibri" w:cs="Calibri"/>
                <w:sz w:val="16"/>
                <w:szCs w:val="16"/>
              </w:rPr>
            </w:pPr>
          </w:p>
        </w:tc>
        <w:tc>
          <w:tcPr>
            <w:tcW w:w="992" w:type="dxa"/>
          </w:tcPr>
          <w:p w:rsidR="00873676" w:rsidRPr="005D5DC7" w:rsidRDefault="00873676" w:rsidP="00D84792">
            <w:pPr>
              <w:jc w:val="center"/>
              <w:rPr>
                <w:rFonts w:ascii="Calibri" w:hAnsi="Calibri" w:cs="Calibri"/>
                <w:sz w:val="16"/>
                <w:szCs w:val="16"/>
              </w:rPr>
            </w:pPr>
          </w:p>
        </w:tc>
        <w:tc>
          <w:tcPr>
            <w:tcW w:w="851" w:type="dxa"/>
          </w:tcPr>
          <w:p w:rsidR="00873676" w:rsidRPr="005D5DC7" w:rsidRDefault="00873676" w:rsidP="00D84792">
            <w:pPr>
              <w:jc w:val="center"/>
              <w:rPr>
                <w:rFonts w:ascii="Calibri" w:hAnsi="Calibri" w:cs="Calibri"/>
                <w:sz w:val="16"/>
                <w:szCs w:val="16"/>
              </w:rPr>
            </w:pPr>
          </w:p>
        </w:tc>
        <w:tc>
          <w:tcPr>
            <w:tcW w:w="1559" w:type="dxa"/>
            <w:shd w:val="clear" w:color="auto" w:fill="auto"/>
            <w:vAlign w:val="bottom"/>
          </w:tcPr>
          <w:p w:rsidR="00873676" w:rsidRPr="005D5DC7" w:rsidRDefault="00873676" w:rsidP="00D84792">
            <w:pPr>
              <w:jc w:val="center"/>
              <w:rPr>
                <w:rFonts w:ascii="Calibri" w:hAnsi="Calibri" w:cs="Calibri"/>
                <w:sz w:val="16"/>
                <w:szCs w:val="16"/>
              </w:rPr>
            </w:pPr>
          </w:p>
        </w:tc>
        <w:tc>
          <w:tcPr>
            <w:tcW w:w="3402" w:type="dxa"/>
            <w:shd w:val="clear" w:color="auto" w:fill="auto"/>
            <w:vAlign w:val="center"/>
          </w:tcPr>
          <w:p w:rsidR="00873676" w:rsidRPr="005D5DC7" w:rsidRDefault="00873676" w:rsidP="00D84792">
            <w:pPr>
              <w:jc w:val="center"/>
              <w:rPr>
                <w:rFonts w:ascii="Calibri" w:hAnsi="Calibri" w:cs="Calibri"/>
                <w:b/>
                <w:bCs/>
                <w:sz w:val="16"/>
                <w:szCs w:val="16"/>
              </w:rPr>
            </w:pPr>
          </w:p>
        </w:tc>
        <w:tc>
          <w:tcPr>
            <w:tcW w:w="3402" w:type="dxa"/>
          </w:tcPr>
          <w:p w:rsidR="00873676" w:rsidRPr="005D5DC7" w:rsidRDefault="00873676" w:rsidP="00D84792">
            <w:pPr>
              <w:jc w:val="center"/>
              <w:rPr>
                <w:rFonts w:ascii="Calibri" w:hAnsi="Calibri" w:cs="Calibri"/>
                <w:b/>
                <w:bCs/>
                <w:sz w:val="16"/>
                <w:szCs w:val="16"/>
              </w:rPr>
            </w:pPr>
          </w:p>
        </w:tc>
      </w:tr>
    </w:tbl>
    <w:p w:rsidR="00873676" w:rsidRPr="002577A2" w:rsidRDefault="00873676" w:rsidP="00873676">
      <w:pPr>
        <w:rPr>
          <w:rFonts w:ascii="Verdana" w:hAnsi="Verdana"/>
          <w:sz w:val="18"/>
          <w:szCs w:val="18"/>
        </w:rPr>
      </w:pPr>
    </w:p>
    <w:p w:rsidR="00873676" w:rsidRDefault="00873676" w:rsidP="00873676">
      <w:pPr>
        <w:rPr>
          <w:rFonts w:ascii="Calibri" w:hAnsi="Calibri" w:cs="Calibri"/>
        </w:rPr>
      </w:pPr>
    </w:p>
    <w:p w:rsidR="00873676" w:rsidRPr="005D5DC7" w:rsidRDefault="00873676" w:rsidP="00873676">
      <w:pPr>
        <w:contextualSpacing/>
        <w:rPr>
          <w:rFonts w:ascii="Calibri" w:hAnsi="Calibri" w:cs="Calibri"/>
          <w:sz w:val="16"/>
          <w:szCs w:val="16"/>
        </w:rPr>
      </w:pPr>
      <w:r w:rsidRPr="005D5DC7">
        <w:rPr>
          <w:rFonts w:ascii="Calibri" w:eastAsia="Calibri" w:hAnsi="Calibri" w:cs="Calibri"/>
          <w:b/>
          <w:vertAlign w:val="superscript"/>
          <w:lang w:eastAsia="en-US"/>
        </w:rPr>
        <w:t xml:space="preserve">1) </w:t>
      </w:r>
      <w:r w:rsidRPr="005D5DC7">
        <w:rPr>
          <w:rFonts w:ascii="Calibri" w:hAnsi="Calibri" w:cs="Calibri"/>
          <w:sz w:val="16"/>
          <w:szCs w:val="16"/>
        </w:rPr>
        <w:t xml:space="preserve">Zakres winien  uwzględniać zarówno projektowaną/likwidowaną   infrastrukturę  wraz technologią wykonania ( wykop otwarty, przewiert itp.)   jak również uzgodnione z właścicielem prace  tymczasowe  np. demontaż ogrodzenia, demontaż kostki brukowej, likwidacja nasadzeń, komory startowe i odbiorcze, pasy montażowe itp. </w:t>
      </w:r>
    </w:p>
    <w:p w:rsidR="00894FC8" w:rsidRPr="00894FC8" w:rsidRDefault="00894FC8" w:rsidP="00894FC8">
      <w:pPr>
        <w:widowControl w:val="0"/>
        <w:suppressAutoHyphens/>
        <w:ind w:left="540" w:hanging="540"/>
        <w:rPr>
          <w:rFonts w:ascii="Verdana" w:eastAsia="Lucida Sans Unicode" w:hAnsi="Verdana" w:cs="Calibri"/>
          <w:sz w:val="22"/>
          <w:szCs w:val="22"/>
        </w:rPr>
      </w:pPr>
    </w:p>
    <w:sectPr w:rsidR="00894FC8" w:rsidRPr="00894FC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5D5" w:rsidRDefault="00DF05D5" w:rsidP="004A08CE">
      <w:r>
        <w:separator/>
      </w:r>
    </w:p>
  </w:endnote>
  <w:endnote w:type="continuationSeparator" w:id="0">
    <w:p w:rsidR="00DF05D5" w:rsidRDefault="00DF05D5" w:rsidP="004A0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5083358"/>
      <w:docPartObj>
        <w:docPartGallery w:val="Page Numbers (Bottom of Page)"/>
        <w:docPartUnique/>
      </w:docPartObj>
    </w:sdtPr>
    <w:sdtEndPr/>
    <w:sdtContent>
      <w:p w:rsidR="00793DDA" w:rsidRDefault="00793DDA">
        <w:pPr>
          <w:pStyle w:val="Stopka"/>
          <w:jc w:val="right"/>
        </w:pPr>
        <w:r>
          <w:fldChar w:fldCharType="begin"/>
        </w:r>
        <w:r>
          <w:instrText>PAGE   \* MERGEFORMAT</w:instrText>
        </w:r>
        <w:r>
          <w:fldChar w:fldCharType="separate"/>
        </w:r>
        <w:r w:rsidR="00785189">
          <w:rPr>
            <w:noProof/>
          </w:rPr>
          <w:t>1</w:t>
        </w:r>
        <w:r>
          <w:fldChar w:fldCharType="end"/>
        </w:r>
      </w:p>
    </w:sdtContent>
  </w:sdt>
  <w:p w:rsidR="00793DDA" w:rsidRDefault="00793DD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5D5" w:rsidRDefault="00DF05D5" w:rsidP="004A08CE">
      <w:r>
        <w:separator/>
      </w:r>
    </w:p>
  </w:footnote>
  <w:footnote w:type="continuationSeparator" w:id="0">
    <w:p w:rsidR="00DF05D5" w:rsidRDefault="00DF05D5" w:rsidP="004A08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ytuł"/>
      <w:id w:val="77547040"/>
      <w:placeholder>
        <w:docPart w:val="DC996E5C0BCF4857A7F86D9B2EB2DA5D"/>
      </w:placeholder>
      <w:dataBinding w:prefixMappings="xmlns:ns0='http://schemas.openxmlformats.org/package/2006/metadata/core-properties' xmlns:ns1='http://purl.org/dc/elements/1.1/'" w:xpath="/ns0:coreProperties[1]/ns1:title[1]" w:storeItemID="{6C3C8BC8-F283-45AE-878A-BAB7291924A1}"/>
      <w:text/>
    </w:sdtPr>
    <w:sdtEndPr/>
    <w:sdtContent>
      <w:p w:rsidR="00793DDA" w:rsidRDefault="00793DDA">
        <w:pPr>
          <w:pStyle w:val="Nagwek"/>
          <w:pBdr>
            <w:between w:val="single" w:sz="4" w:space="1" w:color="4F81BD" w:themeColor="accent1"/>
          </w:pBdr>
          <w:spacing w:line="276" w:lineRule="auto"/>
          <w:jc w:val="center"/>
        </w:pPr>
        <w:r>
          <w:t>Część III – opis przedmiotu zamówienia</w:t>
        </w:r>
      </w:p>
    </w:sdtContent>
  </w:sdt>
  <w:sdt>
    <w:sdtPr>
      <w:alias w:val="Data"/>
      <w:id w:val="77547044"/>
      <w:placeholder>
        <w:docPart w:val="792386DD883B42649BDD52E76A9C6740"/>
      </w:placeholder>
      <w:dataBinding w:prefixMappings="xmlns:ns0='http://schemas.microsoft.com/office/2006/coverPageProps'" w:xpath="/ns0:CoverPageProperties[1]/ns0:PublishDate[1]" w:storeItemID="{55AF091B-3C7A-41E3-B477-F2FDAA23CFDA}"/>
      <w:date>
        <w:dateFormat w:val="d MMMM yyyy"/>
        <w:lid w:val="pl-PL"/>
        <w:storeMappedDataAs w:val="dateTime"/>
        <w:calendar w:val="gregorian"/>
      </w:date>
    </w:sdtPr>
    <w:sdtEndPr/>
    <w:sdtContent>
      <w:p w:rsidR="00793DDA" w:rsidRDefault="00793DDA">
        <w:pPr>
          <w:pStyle w:val="Nagwek"/>
          <w:pBdr>
            <w:between w:val="single" w:sz="4" w:space="1" w:color="4F81BD" w:themeColor="accent1"/>
          </w:pBdr>
          <w:spacing w:line="276" w:lineRule="auto"/>
          <w:jc w:val="center"/>
        </w:pPr>
        <w:r>
          <w:t xml:space="preserve">Modernizacja sieci wodociągowej w rejonie ul. Świtezianki w Gdańsku </w:t>
        </w:r>
      </w:p>
    </w:sdtContent>
  </w:sdt>
  <w:p w:rsidR="00793DDA" w:rsidRDefault="00793DD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10F9"/>
    <w:multiLevelType w:val="hybridMultilevel"/>
    <w:tmpl w:val="38240924"/>
    <w:lvl w:ilvl="0" w:tplc="1CDA61B2">
      <w:start w:val="1"/>
      <w:numFmt w:val="decimal"/>
      <w:lvlText w:val="5.%1."/>
      <w:lvlJc w:val="left"/>
      <w:pPr>
        <w:ind w:left="123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DB03DDF"/>
    <w:multiLevelType w:val="multilevel"/>
    <w:tmpl w:val="5A7CC6D2"/>
    <w:lvl w:ilvl="0">
      <w:start w:val="2"/>
      <w:numFmt w:val="decimal"/>
      <w:suff w:val="space"/>
      <w:lvlText w:val="%1"/>
      <w:lvlJc w:val="left"/>
      <w:pPr>
        <w:ind w:left="680" w:hanging="680"/>
      </w:pPr>
      <w:rPr>
        <w:rFonts w:ascii="Arial" w:hAnsi="Arial" w:cs="Times New Roman" w:hint="default"/>
        <w:b w:val="0"/>
        <w:i w:val="0"/>
        <w:color w:val="000000"/>
        <w:sz w:val="24"/>
        <w:szCs w:val="24"/>
      </w:rPr>
    </w:lvl>
    <w:lvl w:ilvl="1">
      <w:start w:val="1"/>
      <w:numFmt w:val="decimal"/>
      <w:isLgl/>
      <w:suff w:val="space"/>
      <w:lvlText w:val="%1.%2"/>
      <w:lvlJc w:val="left"/>
      <w:pPr>
        <w:ind w:left="510" w:hanging="170"/>
      </w:pPr>
      <w:rPr>
        <w:rFonts w:ascii="Arial" w:hAnsi="Arial" w:cs="Times New Roman" w:hint="default"/>
        <w:b/>
        <w:i w:val="0"/>
        <w:strike w:val="0"/>
        <w:dstrike w:val="0"/>
        <w:color w:val="000000"/>
        <w:sz w:val="24"/>
        <w:szCs w:val="24"/>
        <w:u w:val="none"/>
        <w:effect w:val="none"/>
        <w:vertAlign w:val="baseline"/>
      </w:rPr>
    </w:lvl>
    <w:lvl w:ilvl="2">
      <w:start w:val="1"/>
      <w:numFmt w:val="decimal"/>
      <w:suff w:val="space"/>
      <w:lvlText w:val="%1.%2.%3"/>
      <w:lvlJc w:val="left"/>
      <w:pPr>
        <w:ind w:left="907" w:hanging="397"/>
      </w:pPr>
      <w:rPr>
        <w:rFonts w:ascii="Arial" w:hAnsi="Arial" w:cs="Times New Roman" w:hint="default"/>
        <w:b/>
        <w:i w:val="0"/>
        <w:color w:val="000000"/>
        <w:sz w:val="24"/>
        <w:szCs w:val="24"/>
      </w:rPr>
    </w:lvl>
    <w:lvl w:ilvl="3">
      <w:start w:val="1"/>
      <w:numFmt w:val="decimal"/>
      <w:suff w:val="space"/>
      <w:lvlText w:val="%1.%2.%3.%4"/>
      <w:lvlJc w:val="left"/>
      <w:pPr>
        <w:ind w:left="1361" w:hanging="681"/>
      </w:pPr>
      <w:rPr>
        <w:b/>
        <w:color w:val="000000"/>
      </w:rPr>
    </w:lvl>
    <w:lvl w:ilvl="4">
      <w:start w:val="1"/>
      <w:numFmt w:val="decimal"/>
      <w:lvlText w:val="%1.%2.%3.%4.%5"/>
      <w:lvlJc w:val="left"/>
      <w:pPr>
        <w:tabs>
          <w:tab w:val="num" w:pos="3960"/>
        </w:tabs>
        <w:ind w:left="3960" w:hanging="1080"/>
      </w:pPr>
      <w:rPr>
        <w:color w:val="000000"/>
      </w:rPr>
    </w:lvl>
    <w:lvl w:ilvl="5">
      <w:start w:val="1"/>
      <w:numFmt w:val="decimal"/>
      <w:lvlText w:val="%1.%2.%3.%4.%5.%6"/>
      <w:lvlJc w:val="left"/>
      <w:pPr>
        <w:tabs>
          <w:tab w:val="num" w:pos="5040"/>
        </w:tabs>
        <w:ind w:left="5040" w:hanging="1440"/>
      </w:pPr>
      <w:rPr>
        <w:color w:val="000000"/>
      </w:rPr>
    </w:lvl>
    <w:lvl w:ilvl="6">
      <w:start w:val="1"/>
      <w:numFmt w:val="decimal"/>
      <w:lvlText w:val="%1.%2.%3.%4.%5.%6.%7"/>
      <w:lvlJc w:val="left"/>
      <w:pPr>
        <w:tabs>
          <w:tab w:val="num" w:pos="5760"/>
        </w:tabs>
        <w:ind w:left="5760" w:hanging="1440"/>
      </w:pPr>
      <w:rPr>
        <w:color w:val="000000"/>
      </w:rPr>
    </w:lvl>
    <w:lvl w:ilvl="7">
      <w:start w:val="1"/>
      <w:numFmt w:val="decimal"/>
      <w:lvlText w:val="%1.%2.%3.%4.%5.%6.%7.%8"/>
      <w:lvlJc w:val="left"/>
      <w:pPr>
        <w:tabs>
          <w:tab w:val="num" w:pos="6840"/>
        </w:tabs>
        <w:ind w:left="6840" w:hanging="1800"/>
      </w:pPr>
      <w:rPr>
        <w:color w:val="000000"/>
      </w:rPr>
    </w:lvl>
    <w:lvl w:ilvl="8">
      <w:start w:val="1"/>
      <w:numFmt w:val="decimal"/>
      <w:lvlText w:val="%1.%2.%3.%4.%5.%6.%7.%8.%9"/>
      <w:lvlJc w:val="left"/>
      <w:pPr>
        <w:tabs>
          <w:tab w:val="num" w:pos="7560"/>
        </w:tabs>
        <w:ind w:left="7560" w:hanging="1800"/>
      </w:pPr>
      <w:rPr>
        <w:color w:val="000000"/>
      </w:rPr>
    </w:lvl>
  </w:abstractNum>
  <w:abstractNum w:abstractNumId="2">
    <w:nsid w:val="0E1E56B2"/>
    <w:multiLevelType w:val="hybridMultilevel"/>
    <w:tmpl w:val="5EC8820A"/>
    <w:lvl w:ilvl="0" w:tplc="04150003">
      <w:start w:val="1"/>
      <w:numFmt w:val="bullet"/>
      <w:lvlText w:val="o"/>
      <w:lvlJc w:val="left"/>
      <w:pPr>
        <w:tabs>
          <w:tab w:val="num" w:pos="1440"/>
        </w:tabs>
        <w:ind w:left="1440" w:hanging="360"/>
      </w:pPr>
      <w:rPr>
        <w:rFonts w:ascii="Courier New" w:hAnsi="Courier New" w:cs="Courier New"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start w:val="1"/>
      <w:numFmt w:val="bullet"/>
      <w:lvlText w:val=""/>
      <w:lvlJc w:val="left"/>
      <w:pPr>
        <w:tabs>
          <w:tab w:val="num" w:pos="2880"/>
        </w:tabs>
        <w:ind w:left="2880" w:hanging="360"/>
      </w:pPr>
      <w:rPr>
        <w:rFonts w:ascii="Wingdings" w:hAnsi="Wingdings" w:hint="default"/>
      </w:rPr>
    </w:lvl>
    <w:lvl w:ilvl="3" w:tplc="04150001">
      <w:start w:val="1"/>
      <w:numFmt w:val="bullet"/>
      <w:lvlText w:val=""/>
      <w:lvlJc w:val="left"/>
      <w:pPr>
        <w:tabs>
          <w:tab w:val="num" w:pos="3600"/>
        </w:tabs>
        <w:ind w:left="3600" w:hanging="360"/>
      </w:pPr>
      <w:rPr>
        <w:rFonts w:ascii="Symbol" w:hAnsi="Symbol" w:hint="default"/>
      </w:rPr>
    </w:lvl>
    <w:lvl w:ilvl="4" w:tplc="04150003">
      <w:start w:val="1"/>
      <w:numFmt w:val="bullet"/>
      <w:lvlText w:val="o"/>
      <w:lvlJc w:val="left"/>
      <w:pPr>
        <w:tabs>
          <w:tab w:val="num" w:pos="4320"/>
        </w:tabs>
        <w:ind w:left="4320" w:hanging="360"/>
      </w:pPr>
      <w:rPr>
        <w:rFonts w:ascii="Courier New" w:hAnsi="Courier New" w:cs="Courier New" w:hint="default"/>
      </w:rPr>
    </w:lvl>
    <w:lvl w:ilvl="5" w:tplc="04150005">
      <w:start w:val="1"/>
      <w:numFmt w:val="bullet"/>
      <w:lvlText w:val=""/>
      <w:lvlJc w:val="left"/>
      <w:pPr>
        <w:tabs>
          <w:tab w:val="num" w:pos="5040"/>
        </w:tabs>
        <w:ind w:left="5040" w:hanging="360"/>
      </w:pPr>
      <w:rPr>
        <w:rFonts w:ascii="Wingdings" w:hAnsi="Wingdings" w:hint="default"/>
      </w:rPr>
    </w:lvl>
    <w:lvl w:ilvl="6" w:tplc="04150001">
      <w:start w:val="1"/>
      <w:numFmt w:val="bullet"/>
      <w:lvlText w:val=""/>
      <w:lvlJc w:val="left"/>
      <w:pPr>
        <w:tabs>
          <w:tab w:val="num" w:pos="5760"/>
        </w:tabs>
        <w:ind w:left="5760" w:hanging="360"/>
      </w:pPr>
      <w:rPr>
        <w:rFonts w:ascii="Symbol" w:hAnsi="Symbol" w:hint="default"/>
      </w:rPr>
    </w:lvl>
    <w:lvl w:ilvl="7" w:tplc="04150003">
      <w:start w:val="1"/>
      <w:numFmt w:val="bullet"/>
      <w:lvlText w:val="o"/>
      <w:lvlJc w:val="left"/>
      <w:pPr>
        <w:tabs>
          <w:tab w:val="num" w:pos="6480"/>
        </w:tabs>
        <w:ind w:left="6480" w:hanging="360"/>
      </w:pPr>
      <w:rPr>
        <w:rFonts w:ascii="Courier New" w:hAnsi="Courier New" w:cs="Courier New" w:hint="default"/>
      </w:rPr>
    </w:lvl>
    <w:lvl w:ilvl="8" w:tplc="04150005">
      <w:start w:val="1"/>
      <w:numFmt w:val="bullet"/>
      <w:lvlText w:val=""/>
      <w:lvlJc w:val="left"/>
      <w:pPr>
        <w:tabs>
          <w:tab w:val="num" w:pos="7200"/>
        </w:tabs>
        <w:ind w:left="7200" w:hanging="360"/>
      </w:pPr>
      <w:rPr>
        <w:rFonts w:ascii="Wingdings" w:hAnsi="Wingdings" w:hint="default"/>
      </w:rPr>
    </w:lvl>
  </w:abstractNum>
  <w:abstractNum w:abstractNumId="3">
    <w:nsid w:val="0EC83F0D"/>
    <w:multiLevelType w:val="hybridMultilevel"/>
    <w:tmpl w:val="6C0EB512"/>
    <w:lvl w:ilvl="0" w:tplc="A06A901E">
      <w:start w:val="1"/>
      <w:numFmt w:val="decimal"/>
      <w:lvlText w:val="%1."/>
      <w:lvlJc w:val="left"/>
      <w:pPr>
        <w:tabs>
          <w:tab w:val="num" w:pos="6030"/>
        </w:tabs>
        <w:ind w:left="6030" w:hanging="360"/>
      </w:pPr>
    </w:lvl>
    <w:lvl w:ilvl="1" w:tplc="04150019">
      <w:start w:val="1"/>
      <w:numFmt w:val="lowerLetter"/>
      <w:lvlText w:val="%2."/>
      <w:lvlJc w:val="left"/>
      <w:pPr>
        <w:tabs>
          <w:tab w:val="num" w:pos="6750"/>
        </w:tabs>
        <w:ind w:left="6750" w:hanging="360"/>
      </w:pPr>
    </w:lvl>
    <w:lvl w:ilvl="2" w:tplc="0415001B">
      <w:start w:val="1"/>
      <w:numFmt w:val="lowerRoman"/>
      <w:lvlText w:val="%3."/>
      <w:lvlJc w:val="right"/>
      <w:pPr>
        <w:tabs>
          <w:tab w:val="num" w:pos="7470"/>
        </w:tabs>
        <w:ind w:left="7470" w:hanging="180"/>
      </w:pPr>
    </w:lvl>
    <w:lvl w:ilvl="3" w:tplc="0415000F">
      <w:start w:val="1"/>
      <w:numFmt w:val="decimal"/>
      <w:lvlText w:val="%4."/>
      <w:lvlJc w:val="left"/>
      <w:pPr>
        <w:tabs>
          <w:tab w:val="num" w:pos="8190"/>
        </w:tabs>
        <w:ind w:left="8190" w:hanging="360"/>
      </w:pPr>
    </w:lvl>
    <w:lvl w:ilvl="4" w:tplc="04150019">
      <w:start w:val="1"/>
      <w:numFmt w:val="lowerLetter"/>
      <w:lvlText w:val="%5."/>
      <w:lvlJc w:val="left"/>
      <w:pPr>
        <w:tabs>
          <w:tab w:val="num" w:pos="8910"/>
        </w:tabs>
        <w:ind w:left="8910" w:hanging="360"/>
      </w:pPr>
    </w:lvl>
    <w:lvl w:ilvl="5" w:tplc="0415001B">
      <w:start w:val="1"/>
      <w:numFmt w:val="lowerRoman"/>
      <w:lvlText w:val="%6."/>
      <w:lvlJc w:val="right"/>
      <w:pPr>
        <w:tabs>
          <w:tab w:val="num" w:pos="9630"/>
        </w:tabs>
        <w:ind w:left="9630" w:hanging="180"/>
      </w:pPr>
    </w:lvl>
    <w:lvl w:ilvl="6" w:tplc="0415000F">
      <w:start w:val="1"/>
      <w:numFmt w:val="decimal"/>
      <w:lvlText w:val="%7."/>
      <w:lvlJc w:val="left"/>
      <w:pPr>
        <w:tabs>
          <w:tab w:val="num" w:pos="10350"/>
        </w:tabs>
        <w:ind w:left="10350" w:hanging="360"/>
      </w:pPr>
    </w:lvl>
    <w:lvl w:ilvl="7" w:tplc="04150019">
      <w:start w:val="1"/>
      <w:numFmt w:val="lowerLetter"/>
      <w:lvlText w:val="%8."/>
      <w:lvlJc w:val="left"/>
      <w:pPr>
        <w:tabs>
          <w:tab w:val="num" w:pos="11070"/>
        </w:tabs>
        <w:ind w:left="11070" w:hanging="360"/>
      </w:pPr>
    </w:lvl>
    <w:lvl w:ilvl="8" w:tplc="0415001B">
      <w:start w:val="1"/>
      <w:numFmt w:val="lowerRoman"/>
      <w:lvlText w:val="%9."/>
      <w:lvlJc w:val="right"/>
      <w:pPr>
        <w:tabs>
          <w:tab w:val="num" w:pos="11790"/>
        </w:tabs>
        <w:ind w:left="11790" w:hanging="180"/>
      </w:pPr>
    </w:lvl>
  </w:abstractNum>
  <w:abstractNum w:abstractNumId="4">
    <w:nsid w:val="11B20856"/>
    <w:multiLevelType w:val="hybridMultilevel"/>
    <w:tmpl w:val="2032650C"/>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nsid w:val="121A2193"/>
    <w:multiLevelType w:val="hybridMultilevel"/>
    <w:tmpl w:val="4F6A2AE0"/>
    <w:lvl w:ilvl="0" w:tplc="BC5CA0E2">
      <w:start w:val="1"/>
      <w:numFmt w:val="decimal"/>
      <w:lvlText w:val="%1)"/>
      <w:lvlJc w:val="left"/>
      <w:pPr>
        <w:tabs>
          <w:tab w:val="num" w:pos="1821"/>
        </w:tabs>
        <w:ind w:left="1821" w:hanging="690"/>
      </w:pPr>
    </w:lvl>
    <w:lvl w:ilvl="1" w:tplc="04150019">
      <w:start w:val="1"/>
      <w:numFmt w:val="lowerLetter"/>
      <w:lvlText w:val="%2."/>
      <w:lvlJc w:val="left"/>
      <w:pPr>
        <w:tabs>
          <w:tab w:val="num" w:pos="2211"/>
        </w:tabs>
        <w:ind w:left="2211" w:hanging="360"/>
      </w:pPr>
    </w:lvl>
    <w:lvl w:ilvl="2" w:tplc="0415001B">
      <w:start w:val="1"/>
      <w:numFmt w:val="lowerRoman"/>
      <w:lvlText w:val="%3."/>
      <w:lvlJc w:val="right"/>
      <w:pPr>
        <w:tabs>
          <w:tab w:val="num" w:pos="2931"/>
        </w:tabs>
        <w:ind w:left="2931" w:hanging="180"/>
      </w:pPr>
    </w:lvl>
    <w:lvl w:ilvl="3" w:tplc="0415000F">
      <w:start w:val="1"/>
      <w:numFmt w:val="decimal"/>
      <w:lvlText w:val="%4."/>
      <w:lvlJc w:val="left"/>
      <w:pPr>
        <w:tabs>
          <w:tab w:val="num" w:pos="3651"/>
        </w:tabs>
        <w:ind w:left="3651" w:hanging="360"/>
      </w:pPr>
    </w:lvl>
    <w:lvl w:ilvl="4" w:tplc="04150019">
      <w:start w:val="1"/>
      <w:numFmt w:val="lowerLetter"/>
      <w:lvlText w:val="%5."/>
      <w:lvlJc w:val="left"/>
      <w:pPr>
        <w:tabs>
          <w:tab w:val="num" w:pos="4371"/>
        </w:tabs>
        <w:ind w:left="4371" w:hanging="360"/>
      </w:pPr>
    </w:lvl>
    <w:lvl w:ilvl="5" w:tplc="0415001B">
      <w:start w:val="1"/>
      <w:numFmt w:val="lowerRoman"/>
      <w:lvlText w:val="%6."/>
      <w:lvlJc w:val="right"/>
      <w:pPr>
        <w:tabs>
          <w:tab w:val="num" w:pos="5091"/>
        </w:tabs>
        <w:ind w:left="5091" w:hanging="180"/>
      </w:pPr>
    </w:lvl>
    <w:lvl w:ilvl="6" w:tplc="0415000F">
      <w:start w:val="1"/>
      <w:numFmt w:val="decimal"/>
      <w:lvlText w:val="%7."/>
      <w:lvlJc w:val="left"/>
      <w:pPr>
        <w:tabs>
          <w:tab w:val="num" w:pos="5811"/>
        </w:tabs>
        <w:ind w:left="5811" w:hanging="360"/>
      </w:pPr>
    </w:lvl>
    <w:lvl w:ilvl="7" w:tplc="04150019">
      <w:start w:val="1"/>
      <w:numFmt w:val="lowerLetter"/>
      <w:lvlText w:val="%8."/>
      <w:lvlJc w:val="left"/>
      <w:pPr>
        <w:tabs>
          <w:tab w:val="num" w:pos="6531"/>
        </w:tabs>
        <w:ind w:left="6531" w:hanging="360"/>
      </w:pPr>
    </w:lvl>
    <w:lvl w:ilvl="8" w:tplc="0415001B">
      <w:start w:val="1"/>
      <w:numFmt w:val="lowerRoman"/>
      <w:lvlText w:val="%9."/>
      <w:lvlJc w:val="right"/>
      <w:pPr>
        <w:tabs>
          <w:tab w:val="num" w:pos="7251"/>
        </w:tabs>
        <w:ind w:left="7251" w:hanging="180"/>
      </w:pPr>
    </w:lvl>
  </w:abstractNum>
  <w:abstractNum w:abstractNumId="6">
    <w:nsid w:val="16020627"/>
    <w:multiLevelType w:val="multilevel"/>
    <w:tmpl w:val="01CE9868"/>
    <w:lvl w:ilvl="0">
      <w:start w:val="1"/>
      <w:numFmt w:val="decimal"/>
      <w:lvlText w:val="%1."/>
      <w:lvlJc w:val="left"/>
      <w:pPr>
        <w:tabs>
          <w:tab w:val="num" w:pos="720"/>
        </w:tabs>
        <w:ind w:left="720" w:hanging="360"/>
      </w:pPr>
    </w:lvl>
    <w:lvl w:ilvl="1">
      <w:start w:val="9"/>
      <w:numFmt w:val="decimal"/>
      <w:isLgl/>
      <w:lvlText w:val="%1.%2"/>
      <w:lvlJc w:val="left"/>
      <w:pPr>
        <w:tabs>
          <w:tab w:val="num" w:pos="1605"/>
        </w:tabs>
        <w:ind w:left="1605" w:hanging="525"/>
      </w:pPr>
    </w:lvl>
    <w:lvl w:ilvl="2">
      <w:start w:val="5"/>
      <w:numFmt w:val="decimal"/>
      <w:isLgl/>
      <w:lvlText w:val="%1.%2.%3"/>
      <w:lvlJc w:val="left"/>
      <w:pPr>
        <w:tabs>
          <w:tab w:val="num" w:pos="2520"/>
        </w:tabs>
        <w:ind w:left="2520" w:hanging="720"/>
      </w:pPr>
    </w:lvl>
    <w:lvl w:ilvl="3">
      <w:start w:val="1"/>
      <w:numFmt w:val="decimal"/>
      <w:isLgl/>
      <w:lvlText w:val="%1.%2.%3.%4"/>
      <w:lvlJc w:val="left"/>
      <w:pPr>
        <w:tabs>
          <w:tab w:val="num" w:pos="3600"/>
        </w:tabs>
        <w:ind w:left="3600" w:hanging="1080"/>
      </w:pPr>
    </w:lvl>
    <w:lvl w:ilvl="4">
      <w:start w:val="1"/>
      <w:numFmt w:val="decimal"/>
      <w:isLgl/>
      <w:lvlText w:val="%1.%2.%3.%4.%5"/>
      <w:lvlJc w:val="left"/>
      <w:pPr>
        <w:tabs>
          <w:tab w:val="num" w:pos="4320"/>
        </w:tabs>
        <w:ind w:left="4320" w:hanging="1080"/>
      </w:pPr>
    </w:lvl>
    <w:lvl w:ilvl="5">
      <w:start w:val="1"/>
      <w:numFmt w:val="decimal"/>
      <w:isLgl/>
      <w:lvlText w:val="%1.%2.%3.%4.%5.%6"/>
      <w:lvlJc w:val="left"/>
      <w:pPr>
        <w:tabs>
          <w:tab w:val="num" w:pos="5400"/>
        </w:tabs>
        <w:ind w:left="5400" w:hanging="1440"/>
      </w:pPr>
    </w:lvl>
    <w:lvl w:ilvl="6">
      <w:start w:val="1"/>
      <w:numFmt w:val="decimal"/>
      <w:isLgl/>
      <w:lvlText w:val="%1.%2.%3.%4.%5.%6.%7"/>
      <w:lvlJc w:val="left"/>
      <w:pPr>
        <w:tabs>
          <w:tab w:val="num" w:pos="6120"/>
        </w:tabs>
        <w:ind w:left="6120" w:hanging="1440"/>
      </w:pPr>
    </w:lvl>
    <w:lvl w:ilvl="7">
      <w:start w:val="1"/>
      <w:numFmt w:val="decimal"/>
      <w:isLgl/>
      <w:lvlText w:val="%1.%2.%3.%4.%5.%6.%7.%8"/>
      <w:lvlJc w:val="left"/>
      <w:pPr>
        <w:tabs>
          <w:tab w:val="num" w:pos="7200"/>
        </w:tabs>
        <w:ind w:left="7200" w:hanging="1800"/>
      </w:pPr>
    </w:lvl>
    <w:lvl w:ilvl="8">
      <w:start w:val="1"/>
      <w:numFmt w:val="decimal"/>
      <w:isLgl/>
      <w:lvlText w:val="%1.%2.%3.%4.%5.%6.%7.%8.%9"/>
      <w:lvlJc w:val="left"/>
      <w:pPr>
        <w:tabs>
          <w:tab w:val="num" w:pos="7920"/>
        </w:tabs>
        <w:ind w:left="7920" w:hanging="1800"/>
      </w:pPr>
    </w:lvl>
  </w:abstractNum>
  <w:abstractNum w:abstractNumId="7">
    <w:nsid w:val="1823222F"/>
    <w:multiLevelType w:val="hybridMultilevel"/>
    <w:tmpl w:val="214494A8"/>
    <w:lvl w:ilvl="0" w:tplc="8EFE4C96">
      <w:start w:val="1"/>
      <w:numFmt w:val="decimal"/>
      <w:lvlText w:val="1.%1"/>
      <w:lvlJc w:val="left"/>
      <w:pPr>
        <w:ind w:left="1230" w:hanging="360"/>
      </w:pPr>
      <w:rPr>
        <w:rFonts w:cs="Times New Roman" w:hint="default"/>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8">
    <w:nsid w:val="2244552F"/>
    <w:multiLevelType w:val="multilevel"/>
    <w:tmpl w:val="6AF6F3BA"/>
    <w:lvl w:ilvl="0">
      <w:start w:val="3"/>
      <w:numFmt w:val="decimal"/>
      <w:suff w:val="space"/>
      <w:lvlText w:val="%1"/>
      <w:lvlJc w:val="left"/>
      <w:pPr>
        <w:ind w:left="680" w:hanging="680"/>
      </w:pPr>
      <w:rPr>
        <w:rFonts w:ascii="Arial" w:hAnsi="Arial" w:cs="Times New Roman" w:hint="default"/>
        <w:b w:val="0"/>
        <w:i w:val="0"/>
        <w:color w:val="000000"/>
        <w:sz w:val="24"/>
        <w:szCs w:val="24"/>
      </w:rPr>
    </w:lvl>
    <w:lvl w:ilvl="1">
      <w:start w:val="1"/>
      <w:numFmt w:val="decimal"/>
      <w:isLgl/>
      <w:suff w:val="space"/>
      <w:lvlText w:val="%1.%2"/>
      <w:lvlJc w:val="left"/>
      <w:pPr>
        <w:ind w:left="510" w:hanging="170"/>
      </w:pPr>
      <w:rPr>
        <w:rFonts w:ascii="Arial" w:hAnsi="Arial" w:cs="Times New Roman" w:hint="default"/>
        <w:b/>
        <w:i w:val="0"/>
        <w:strike w:val="0"/>
        <w:dstrike w:val="0"/>
        <w:color w:val="000000"/>
        <w:sz w:val="24"/>
        <w:szCs w:val="24"/>
        <w:u w:val="none"/>
        <w:effect w:val="none"/>
        <w:vertAlign w:val="baseline"/>
      </w:rPr>
    </w:lvl>
    <w:lvl w:ilvl="2">
      <w:start w:val="1"/>
      <w:numFmt w:val="decimal"/>
      <w:suff w:val="space"/>
      <w:lvlText w:val="%1.%2.%3"/>
      <w:lvlJc w:val="left"/>
      <w:pPr>
        <w:ind w:left="680" w:hanging="170"/>
      </w:pPr>
      <w:rPr>
        <w:rFonts w:ascii="Arial" w:hAnsi="Arial" w:cs="Times New Roman" w:hint="default"/>
        <w:b/>
        <w:i w:val="0"/>
        <w:color w:val="000000"/>
        <w:sz w:val="24"/>
        <w:szCs w:val="24"/>
      </w:rPr>
    </w:lvl>
    <w:lvl w:ilvl="3">
      <w:start w:val="1"/>
      <w:numFmt w:val="decimal"/>
      <w:suff w:val="space"/>
      <w:lvlText w:val="%1.%2.%3.%4"/>
      <w:lvlJc w:val="left"/>
      <w:pPr>
        <w:ind w:left="851" w:hanging="171"/>
      </w:pPr>
      <w:rPr>
        <w:b/>
        <w:color w:val="000000"/>
      </w:rPr>
    </w:lvl>
    <w:lvl w:ilvl="4">
      <w:start w:val="1"/>
      <w:numFmt w:val="decimal"/>
      <w:lvlText w:val="%1.%2.%3.%4.%5"/>
      <w:lvlJc w:val="left"/>
      <w:pPr>
        <w:tabs>
          <w:tab w:val="num" w:pos="3960"/>
        </w:tabs>
        <w:ind w:left="3960" w:hanging="1080"/>
      </w:pPr>
      <w:rPr>
        <w:color w:val="000000"/>
      </w:rPr>
    </w:lvl>
    <w:lvl w:ilvl="5">
      <w:start w:val="1"/>
      <w:numFmt w:val="decimal"/>
      <w:lvlText w:val="%1.%2.%3.%4.%5.%6"/>
      <w:lvlJc w:val="left"/>
      <w:pPr>
        <w:tabs>
          <w:tab w:val="num" w:pos="5040"/>
        </w:tabs>
        <w:ind w:left="5040" w:hanging="1440"/>
      </w:pPr>
      <w:rPr>
        <w:color w:val="000000"/>
      </w:rPr>
    </w:lvl>
    <w:lvl w:ilvl="6">
      <w:start w:val="1"/>
      <w:numFmt w:val="decimal"/>
      <w:lvlText w:val="%1.%2.%3.%4.%5.%6.%7"/>
      <w:lvlJc w:val="left"/>
      <w:pPr>
        <w:tabs>
          <w:tab w:val="num" w:pos="5760"/>
        </w:tabs>
        <w:ind w:left="5760" w:hanging="1440"/>
      </w:pPr>
      <w:rPr>
        <w:color w:val="000000"/>
      </w:rPr>
    </w:lvl>
    <w:lvl w:ilvl="7">
      <w:start w:val="1"/>
      <w:numFmt w:val="decimal"/>
      <w:lvlText w:val="%1.%2.%3.%4.%5.%6.%7.%8"/>
      <w:lvlJc w:val="left"/>
      <w:pPr>
        <w:tabs>
          <w:tab w:val="num" w:pos="6840"/>
        </w:tabs>
        <w:ind w:left="6840" w:hanging="1800"/>
      </w:pPr>
      <w:rPr>
        <w:color w:val="000000"/>
      </w:rPr>
    </w:lvl>
    <w:lvl w:ilvl="8">
      <w:start w:val="1"/>
      <w:numFmt w:val="decimal"/>
      <w:lvlText w:val="%1.%2.%3.%4.%5.%6.%7.%8.%9"/>
      <w:lvlJc w:val="left"/>
      <w:pPr>
        <w:tabs>
          <w:tab w:val="num" w:pos="7560"/>
        </w:tabs>
        <w:ind w:left="7560" w:hanging="1800"/>
      </w:pPr>
      <w:rPr>
        <w:color w:val="000000"/>
      </w:rPr>
    </w:lvl>
  </w:abstractNum>
  <w:abstractNum w:abstractNumId="9">
    <w:nsid w:val="22A9760A"/>
    <w:multiLevelType w:val="hybridMultilevel"/>
    <w:tmpl w:val="7CFC4B0E"/>
    <w:lvl w:ilvl="0" w:tplc="041ACC80">
      <w:start w:val="1"/>
      <w:numFmt w:val="bullet"/>
      <w:lvlText w:val="-"/>
      <w:lvlJc w:val="left"/>
      <w:pPr>
        <w:tabs>
          <w:tab w:val="num" w:pos="360"/>
        </w:tabs>
        <w:ind w:left="360" w:hanging="360"/>
      </w:pPr>
      <w:rPr>
        <w:rFonts w:ascii="Courier New" w:hAnsi="Courier New" w:cs="Times New Roman" w:hint="default"/>
      </w:rPr>
    </w:lvl>
    <w:lvl w:ilvl="1" w:tplc="04150003">
      <w:start w:val="1"/>
      <w:numFmt w:val="bullet"/>
      <w:lvlText w:val="o"/>
      <w:lvlJc w:val="left"/>
      <w:pPr>
        <w:tabs>
          <w:tab w:val="num" w:pos="540"/>
        </w:tabs>
        <w:ind w:left="540" w:hanging="360"/>
      </w:pPr>
      <w:rPr>
        <w:rFonts w:ascii="Courier New" w:hAnsi="Courier New" w:cs="Courier New" w:hint="default"/>
      </w:rPr>
    </w:lvl>
    <w:lvl w:ilvl="2" w:tplc="04150005">
      <w:start w:val="1"/>
      <w:numFmt w:val="bullet"/>
      <w:lvlText w:val=""/>
      <w:lvlJc w:val="left"/>
      <w:pPr>
        <w:tabs>
          <w:tab w:val="num" w:pos="1260"/>
        </w:tabs>
        <w:ind w:left="1260" w:hanging="360"/>
      </w:pPr>
      <w:rPr>
        <w:rFonts w:ascii="Wingdings" w:hAnsi="Wingdings" w:hint="default"/>
      </w:rPr>
    </w:lvl>
    <w:lvl w:ilvl="3" w:tplc="04150001">
      <w:start w:val="1"/>
      <w:numFmt w:val="bullet"/>
      <w:lvlText w:val=""/>
      <w:lvlJc w:val="left"/>
      <w:pPr>
        <w:tabs>
          <w:tab w:val="num" w:pos="1980"/>
        </w:tabs>
        <w:ind w:left="1980" w:hanging="360"/>
      </w:pPr>
      <w:rPr>
        <w:rFonts w:ascii="Symbol" w:hAnsi="Symbol" w:hint="default"/>
      </w:rPr>
    </w:lvl>
    <w:lvl w:ilvl="4" w:tplc="04150003">
      <w:start w:val="1"/>
      <w:numFmt w:val="bullet"/>
      <w:lvlText w:val="o"/>
      <w:lvlJc w:val="left"/>
      <w:pPr>
        <w:tabs>
          <w:tab w:val="num" w:pos="2700"/>
        </w:tabs>
        <w:ind w:left="2700" w:hanging="360"/>
      </w:pPr>
      <w:rPr>
        <w:rFonts w:ascii="Courier New" w:hAnsi="Courier New" w:cs="Courier New" w:hint="default"/>
      </w:rPr>
    </w:lvl>
    <w:lvl w:ilvl="5" w:tplc="04150005">
      <w:start w:val="1"/>
      <w:numFmt w:val="bullet"/>
      <w:lvlText w:val=""/>
      <w:lvlJc w:val="left"/>
      <w:pPr>
        <w:tabs>
          <w:tab w:val="num" w:pos="3420"/>
        </w:tabs>
        <w:ind w:left="3420" w:hanging="360"/>
      </w:pPr>
      <w:rPr>
        <w:rFonts w:ascii="Wingdings" w:hAnsi="Wingdings" w:hint="default"/>
      </w:rPr>
    </w:lvl>
    <w:lvl w:ilvl="6" w:tplc="04150001">
      <w:start w:val="1"/>
      <w:numFmt w:val="bullet"/>
      <w:lvlText w:val=""/>
      <w:lvlJc w:val="left"/>
      <w:pPr>
        <w:tabs>
          <w:tab w:val="num" w:pos="4140"/>
        </w:tabs>
        <w:ind w:left="4140" w:hanging="360"/>
      </w:pPr>
      <w:rPr>
        <w:rFonts w:ascii="Symbol" w:hAnsi="Symbol" w:hint="default"/>
      </w:rPr>
    </w:lvl>
    <w:lvl w:ilvl="7" w:tplc="04150003">
      <w:start w:val="1"/>
      <w:numFmt w:val="bullet"/>
      <w:lvlText w:val="o"/>
      <w:lvlJc w:val="left"/>
      <w:pPr>
        <w:tabs>
          <w:tab w:val="num" w:pos="4860"/>
        </w:tabs>
        <w:ind w:left="4860" w:hanging="360"/>
      </w:pPr>
      <w:rPr>
        <w:rFonts w:ascii="Courier New" w:hAnsi="Courier New" w:cs="Courier New" w:hint="default"/>
      </w:rPr>
    </w:lvl>
    <w:lvl w:ilvl="8" w:tplc="04150005">
      <w:start w:val="1"/>
      <w:numFmt w:val="bullet"/>
      <w:lvlText w:val=""/>
      <w:lvlJc w:val="left"/>
      <w:pPr>
        <w:tabs>
          <w:tab w:val="num" w:pos="5580"/>
        </w:tabs>
        <w:ind w:left="5580" w:hanging="360"/>
      </w:pPr>
      <w:rPr>
        <w:rFonts w:ascii="Wingdings" w:hAnsi="Wingdings" w:hint="default"/>
      </w:rPr>
    </w:lvl>
  </w:abstractNum>
  <w:abstractNum w:abstractNumId="10">
    <w:nsid w:val="23400A7D"/>
    <w:multiLevelType w:val="hybridMultilevel"/>
    <w:tmpl w:val="38240924"/>
    <w:lvl w:ilvl="0" w:tplc="1CDA61B2">
      <w:start w:val="1"/>
      <w:numFmt w:val="decimal"/>
      <w:lvlText w:val="5.%1."/>
      <w:lvlJc w:val="left"/>
      <w:pPr>
        <w:ind w:left="123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5A861E9"/>
    <w:multiLevelType w:val="hybridMultilevel"/>
    <w:tmpl w:val="F2B243BE"/>
    <w:lvl w:ilvl="0" w:tplc="04150003">
      <w:start w:val="1"/>
      <w:numFmt w:val="bullet"/>
      <w:lvlText w:val="o"/>
      <w:lvlJc w:val="left"/>
      <w:pPr>
        <w:ind w:left="1287" w:hanging="360"/>
      </w:pPr>
      <w:rPr>
        <w:rFonts w:ascii="Courier New" w:hAnsi="Courier New" w:cs="Courier New"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2">
    <w:nsid w:val="26967788"/>
    <w:multiLevelType w:val="hybridMultilevel"/>
    <w:tmpl w:val="EE6E8DCE"/>
    <w:lvl w:ilvl="0" w:tplc="04150001">
      <w:start w:val="1"/>
      <w:numFmt w:val="bullet"/>
      <w:lvlText w:val=""/>
      <w:lvlJc w:val="left"/>
      <w:pPr>
        <w:ind w:left="1481" w:hanging="360"/>
      </w:pPr>
      <w:rPr>
        <w:rFonts w:ascii="Symbol" w:hAnsi="Symbol" w:hint="default"/>
      </w:rPr>
    </w:lvl>
    <w:lvl w:ilvl="1" w:tplc="04150003" w:tentative="1">
      <w:start w:val="1"/>
      <w:numFmt w:val="bullet"/>
      <w:lvlText w:val="o"/>
      <w:lvlJc w:val="left"/>
      <w:pPr>
        <w:ind w:left="2201" w:hanging="360"/>
      </w:pPr>
      <w:rPr>
        <w:rFonts w:ascii="Courier New" w:hAnsi="Courier New" w:cs="Courier New" w:hint="default"/>
      </w:rPr>
    </w:lvl>
    <w:lvl w:ilvl="2" w:tplc="04150005" w:tentative="1">
      <w:start w:val="1"/>
      <w:numFmt w:val="bullet"/>
      <w:lvlText w:val=""/>
      <w:lvlJc w:val="left"/>
      <w:pPr>
        <w:ind w:left="2921" w:hanging="360"/>
      </w:pPr>
      <w:rPr>
        <w:rFonts w:ascii="Wingdings" w:hAnsi="Wingdings" w:hint="default"/>
      </w:rPr>
    </w:lvl>
    <w:lvl w:ilvl="3" w:tplc="04150001" w:tentative="1">
      <w:start w:val="1"/>
      <w:numFmt w:val="bullet"/>
      <w:lvlText w:val=""/>
      <w:lvlJc w:val="left"/>
      <w:pPr>
        <w:ind w:left="3641" w:hanging="360"/>
      </w:pPr>
      <w:rPr>
        <w:rFonts w:ascii="Symbol" w:hAnsi="Symbol" w:hint="default"/>
      </w:rPr>
    </w:lvl>
    <w:lvl w:ilvl="4" w:tplc="04150003" w:tentative="1">
      <w:start w:val="1"/>
      <w:numFmt w:val="bullet"/>
      <w:lvlText w:val="o"/>
      <w:lvlJc w:val="left"/>
      <w:pPr>
        <w:ind w:left="4361" w:hanging="360"/>
      </w:pPr>
      <w:rPr>
        <w:rFonts w:ascii="Courier New" w:hAnsi="Courier New" w:cs="Courier New" w:hint="default"/>
      </w:rPr>
    </w:lvl>
    <w:lvl w:ilvl="5" w:tplc="04150005" w:tentative="1">
      <w:start w:val="1"/>
      <w:numFmt w:val="bullet"/>
      <w:lvlText w:val=""/>
      <w:lvlJc w:val="left"/>
      <w:pPr>
        <w:ind w:left="5081" w:hanging="360"/>
      </w:pPr>
      <w:rPr>
        <w:rFonts w:ascii="Wingdings" w:hAnsi="Wingdings" w:hint="default"/>
      </w:rPr>
    </w:lvl>
    <w:lvl w:ilvl="6" w:tplc="04150001" w:tentative="1">
      <w:start w:val="1"/>
      <w:numFmt w:val="bullet"/>
      <w:lvlText w:val=""/>
      <w:lvlJc w:val="left"/>
      <w:pPr>
        <w:ind w:left="5801" w:hanging="360"/>
      </w:pPr>
      <w:rPr>
        <w:rFonts w:ascii="Symbol" w:hAnsi="Symbol" w:hint="default"/>
      </w:rPr>
    </w:lvl>
    <w:lvl w:ilvl="7" w:tplc="04150003" w:tentative="1">
      <w:start w:val="1"/>
      <w:numFmt w:val="bullet"/>
      <w:lvlText w:val="o"/>
      <w:lvlJc w:val="left"/>
      <w:pPr>
        <w:ind w:left="6521" w:hanging="360"/>
      </w:pPr>
      <w:rPr>
        <w:rFonts w:ascii="Courier New" w:hAnsi="Courier New" w:cs="Courier New" w:hint="default"/>
      </w:rPr>
    </w:lvl>
    <w:lvl w:ilvl="8" w:tplc="04150005" w:tentative="1">
      <w:start w:val="1"/>
      <w:numFmt w:val="bullet"/>
      <w:lvlText w:val=""/>
      <w:lvlJc w:val="left"/>
      <w:pPr>
        <w:ind w:left="7241" w:hanging="360"/>
      </w:pPr>
      <w:rPr>
        <w:rFonts w:ascii="Wingdings" w:hAnsi="Wingdings" w:hint="default"/>
      </w:rPr>
    </w:lvl>
  </w:abstractNum>
  <w:abstractNum w:abstractNumId="13">
    <w:nsid w:val="28DD60C2"/>
    <w:multiLevelType w:val="hybridMultilevel"/>
    <w:tmpl w:val="7D8E291A"/>
    <w:lvl w:ilvl="0" w:tplc="04150001">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start w:val="1"/>
      <w:numFmt w:val="bullet"/>
      <w:lvlText w:val=""/>
      <w:lvlJc w:val="left"/>
      <w:pPr>
        <w:tabs>
          <w:tab w:val="num" w:pos="2880"/>
        </w:tabs>
        <w:ind w:left="2880" w:hanging="360"/>
      </w:pPr>
      <w:rPr>
        <w:rFonts w:ascii="Wingdings" w:hAnsi="Wingdings" w:hint="default"/>
      </w:rPr>
    </w:lvl>
    <w:lvl w:ilvl="3" w:tplc="04150001">
      <w:start w:val="1"/>
      <w:numFmt w:val="bullet"/>
      <w:lvlText w:val=""/>
      <w:lvlJc w:val="left"/>
      <w:pPr>
        <w:tabs>
          <w:tab w:val="num" w:pos="3600"/>
        </w:tabs>
        <w:ind w:left="3600" w:hanging="360"/>
      </w:pPr>
      <w:rPr>
        <w:rFonts w:ascii="Symbol" w:hAnsi="Symbol" w:hint="default"/>
      </w:rPr>
    </w:lvl>
    <w:lvl w:ilvl="4" w:tplc="04150003">
      <w:start w:val="1"/>
      <w:numFmt w:val="bullet"/>
      <w:lvlText w:val="o"/>
      <w:lvlJc w:val="left"/>
      <w:pPr>
        <w:tabs>
          <w:tab w:val="num" w:pos="4320"/>
        </w:tabs>
        <w:ind w:left="4320" w:hanging="360"/>
      </w:pPr>
      <w:rPr>
        <w:rFonts w:ascii="Courier New" w:hAnsi="Courier New" w:cs="Courier New" w:hint="default"/>
      </w:rPr>
    </w:lvl>
    <w:lvl w:ilvl="5" w:tplc="04150005">
      <w:start w:val="1"/>
      <w:numFmt w:val="bullet"/>
      <w:lvlText w:val=""/>
      <w:lvlJc w:val="left"/>
      <w:pPr>
        <w:tabs>
          <w:tab w:val="num" w:pos="5040"/>
        </w:tabs>
        <w:ind w:left="5040" w:hanging="360"/>
      </w:pPr>
      <w:rPr>
        <w:rFonts w:ascii="Wingdings" w:hAnsi="Wingdings" w:hint="default"/>
      </w:rPr>
    </w:lvl>
    <w:lvl w:ilvl="6" w:tplc="04150001">
      <w:start w:val="1"/>
      <w:numFmt w:val="bullet"/>
      <w:lvlText w:val=""/>
      <w:lvlJc w:val="left"/>
      <w:pPr>
        <w:tabs>
          <w:tab w:val="num" w:pos="5760"/>
        </w:tabs>
        <w:ind w:left="5760" w:hanging="360"/>
      </w:pPr>
      <w:rPr>
        <w:rFonts w:ascii="Symbol" w:hAnsi="Symbol" w:hint="default"/>
      </w:rPr>
    </w:lvl>
    <w:lvl w:ilvl="7" w:tplc="04150003">
      <w:start w:val="1"/>
      <w:numFmt w:val="bullet"/>
      <w:lvlText w:val="o"/>
      <w:lvlJc w:val="left"/>
      <w:pPr>
        <w:tabs>
          <w:tab w:val="num" w:pos="6480"/>
        </w:tabs>
        <w:ind w:left="6480" w:hanging="360"/>
      </w:pPr>
      <w:rPr>
        <w:rFonts w:ascii="Courier New" w:hAnsi="Courier New" w:cs="Courier New" w:hint="default"/>
      </w:rPr>
    </w:lvl>
    <w:lvl w:ilvl="8" w:tplc="04150005">
      <w:start w:val="1"/>
      <w:numFmt w:val="bullet"/>
      <w:lvlText w:val=""/>
      <w:lvlJc w:val="left"/>
      <w:pPr>
        <w:tabs>
          <w:tab w:val="num" w:pos="7200"/>
        </w:tabs>
        <w:ind w:left="7200" w:hanging="360"/>
      </w:pPr>
      <w:rPr>
        <w:rFonts w:ascii="Wingdings" w:hAnsi="Wingdings" w:hint="default"/>
      </w:rPr>
    </w:lvl>
  </w:abstractNum>
  <w:abstractNum w:abstractNumId="14">
    <w:nsid w:val="32EE2036"/>
    <w:multiLevelType w:val="hybridMultilevel"/>
    <w:tmpl w:val="3790F042"/>
    <w:lvl w:ilvl="0" w:tplc="04150015">
      <w:start w:val="1"/>
      <w:numFmt w:val="upperLetter"/>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nsid w:val="362C6756"/>
    <w:multiLevelType w:val="hybridMultilevel"/>
    <w:tmpl w:val="31EA61AC"/>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nsid w:val="3ABA2DD9"/>
    <w:multiLevelType w:val="hybridMultilevel"/>
    <w:tmpl w:val="B7EE9B14"/>
    <w:lvl w:ilvl="0" w:tplc="04150003">
      <w:start w:val="1"/>
      <w:numFmt w:val="bullet"/>
      <w:lvlText w:val="o"/>
      <w:lvlJc w:val="left"/>
      <w:pPr>
        <w:tabs>
          <w:tab w:val="num" w:pos="1080"/>
        </w:tabs>
        <w:ind w:left="1080" w:hanging="360"/>
      </w:pPr>
      <w:rPr>
        <w:rFonts w:ascii="Courier New" w:hAnsi="Courier New" w:cs="Courier New"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7">
    <w:nsid w:val="3CE0274C"/>
    <w:multiLevelType w:val="hybridMultilevel"/>
    <w:tmpl w:val="D91A6E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15C19DA"/>
    <w:multiLevelType w:val="hybridMultilevel"/>
    <w:tmpl w:val="08D075B6"/>
    <w:lvl w:ilvl="0" w:tplc="04150003">
      <w:start w:val="1"/>
      <w:numFmt w:val="bullet"/>
      <w:lvlText w:val="o"/>
      <w:lvlJc w:val="left"/>
      <w:pPr>
        <w:tabs>
          <w:tab w:val="num" w:pos="1080"/>
        </w:tabs>
        <w:ind w:left="1080" w:hanging="360"/>
      </w:pPr>
      <w:rPr>
        <w:rFonts w:ascii="Courier New" w:hAnsi="Courier New" w:cs="Courier New"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9">
    <w:nsid w:val="427C5EFE"/>
    <w:multiLevelType w:val="hybridMultilevel"/>
    <w:tmpl w:val="0BAC2A6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nsid w:val="42CF30E4"/>
    <w:multiLevelType w:val="hybridMultilevel"/>
    <w:tmpl w:val="9CD2A59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1">
    <w:nsid w:val="44000910"/>
    <w:multiLevelType w:val="hybridMultilevel"/>
    <w:tmpl w:val="0C2085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nsid w:val="44D43619"/>
    <w:multiLevelType w:val="multilevel"/>
    <w:tmpl w:val="DE642064"/>
    <w:lvl w:ilvl="0">
      <w:start w:val="4"/>
      <w:numFmt w:val="decimal"/>
      <w:suff w:val="space"/>
      <w:lvlText w:val="%1"/>
      <w:lvlJc w:val="left"/>
      <w:pPr>
        <w:ind w:left="680" w:hanging="680"/>
      </w:pPr>
      <w:rPr>
        <w:rFonts w:ascii="Arial" w:hAnsi="Arial" w:cs="Times New Roman" w:hint="default"/>
        <w:b w:val="0"/>
        <w:i w:val="0"/>
        <w:color w:val="000000"/>
        <w:sz w:val="24"/>
        <w:szCs w:val="24"/>
      </w:rPr>
    </w:lvl>
    <w:lvl w:ilvl="1">
      <w:start w:val="1"/>
      <w:numFmt w:val="decimal"/>
      <w:isLgl/>
      <w:suff w:val="space"/>
      <w:lvlText w:val="%1.%2"/>
      <w:lvlJc w:val="left"/>
      <w:pPr>
        <w:ind w:left="510" w:hanging="170"/>
      </w:pPr>
      <w:rPr>
        <w:rFonts w:ascii="Arial" w:hAnsi="Arial" w:cs="Times New Roman" w:hint="default"/>
        <w:b/>
        <w:i w:val="0"/>
        <w:strike w:val="0"/>
        <w:dstrike w:val="0"/>
        <w:color w:val="000000"/>
        <w:sz w:val="24"/>
        <w:szCs w:val="24"/>
        <w:u w:val="none"/>
        <w:effect w:val="none"/>
        <w:vertAlign w:val="baseline"/>
      </w:rPr>
    </w:lvl>
    <w:lvl w:ilvl="2">
      <w:start w:val="5"/>
      <w:numFmt w:val="decimal"/>
      <w:suff w:val="space"/>
      <w:lvlText w:val="%1.%2.%3"/>
      <w:lvlJc w:val="left"/>
      <w:pPr>
        <w:ind w:left="907" w:hanging="397"/>
      </w:pPr>
      <w:rPr>
        <w:rFonts w:ascii="Arial" w:hAnsi="Arial" w:cs="Times New Roman" w:hint="default"/>
        <w:b/>
        <w:i w:val="0"/>
        <w:color w:val="000000"/>
        <w:sz w:val="24"/>
        <w:szCs w:val="24"/>
      </w:rPr>
    </w:lvl>
    <w:lvl w:ilvl="3">
      <w:start w:val="1"/>
      <w:numFmt w:val="decimal"/>
      <w:suff w:val="space"/>
      <w:lvlText w:val="%1.%2.%3.%4"/>
      <w:lvlJc w:val="left"/>
      <w:pPr>
        <w:ind w:left="1361" w:hanging="681"/>
      </w:pPr>
      <w:rPr>
        <w:b/>
        <w:color w:val="000000"/>
      </w:rPr>
    </w:lvl>
    <w:lvl w:ilvl="4">
      <w:start w:val="1"/>
      <w:numFmt w:val="decimal"/>
      <w:lvlText w:val="%1.%2.%3.%4.%5"/>
      <w:lvlJc w:val="left"/>
      <w:pPr>
        <w:tabs>
          <w:tab w:val="num" w:pos="3960"/>
        </w:tabs>
        <w:ind w:left="3960" w:hanging="1080"/>
      </w:pPr>
      <w:rPr>
        <w:color w:val="000000"/>
      </w:rPr>
    </w:lvl>
    <w:lvl w:ilvl="5">
      <w:start w:val="1"/>
      <w:numFmt w:val="decimal"/>
      <w:lvlText w:val="%1.%2.%3.%4.%5.%6"/>
      <w:lvlJc w:val="left"/>
      <w:pPr>
        <w:tabs>
          <w:tab w:val="num" w:pos="5040"/>
        </w:tabs>
        <w:ind w:left="5040" w:hanging="1440"/>
      </w:pPr>
      <w:rPr>
        <w:color w:val="000000"/>
      </w:rPr>
    </w:lvl>
    <w:lvl w:ilvl="6">
      <w:start w:val="1"/>
      <w:numFmt w:val="decimal"/>
      <w:lvlText w:val="%1.%2.%3.%4.%5.%6.%7"/>
      <w:lvlJc w:val="left"/>
      <w:pPr>
        <w:tabs>
          <w:tab w:val="num" w:pos="5760"/>
        </w:tabs>
        <w:ind w:left="5760" w:hanging="1440"/>
      </w:pPr>
      <w:rPr>
        <w:color w:val="000000"/>
      </w:rPr>
    </w:lvl>
    <w:lvl w:ilvl="7">
      <w:start w:val="1"/>
      <w:numFmt w:val="decimal"/>
      <w:lvlText w:val="%1.%2.%3.%4.%5.%6.%7.%8"/>
      <w:lvlJc w:val="left"/>
      <w:pPr>
        <w:tabs>
          <w:tab w:val="num" w:pos="6840"/>
        </w:tabs>
        <w:ind w:left="6840" w:hanging="1800"/>
      </w:pPr>
      <w:rPr>
        <w:color w:val="000000"/>
      </w:rPr>
    </w:lvl>
    <w:lvl w:ilvl="8">
      <w:start w:val="1"/>
      <w:numFmt w:val="decimal"/>
      <w:lvlText w:val="%1.%2.%3.%4.%5.%6.%7.%8.%9"/>
      <w:lvlJc w:val="left"/>
      <w:pPr>
        <w:tabs>
          <w:tab w:val="num" w:pos="7560"/>
        </w:tabs>
        <w:ind w:left="7560" w:hanging="1800"/>
      </w:pPr>
      <w:rPr>
        <w:color w:val="000000"/>
      </w:rPr>
    </w:lvl>
  </w:abstractNum>
  <w:abstractNum w:abstractNumId="23">
    <w:nsid w:val="47136CB1"/>
    <w:multiLevelType w:val="multilevel"/>
    <w:tmpl w:val="DD6ACD9C"/>
    <w:lvl w:ilvl="0">
      <w:start w:val="1"/>
      <w:numFmt w:val="lowerLetter"/>
      <w:lvlText w:val="%1)"/>
      <w:lvlJc w:val="left"/>
      <w:pPr>
        <w:tabs>
          <w:tab w:val="num" w:pos="1080"/>
        </w:tabs>
        <w:ind w:left="108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4E320838"/>
    <w:multiLevelType w:val="hybridMultilevel"/>
    <w:tmpl w:val="4A6CA618"/>
    <w:lvl w:ilvl="0" w:tplc="04150001">
      <w:start w:val="1"/>
      <w:numFmt w:val="bullet"/>
      <w:lvlText w:val=""/>
      <w:lvlJc w:val="left"/>
      <w:pPr>
        <w:tabs>
          <w:tab w:val="num" w:pos="1412"/>
        </w:tabs>
        <w:ind w:left="1412" w:hanging="360"/>
      </w:pPr>
      <w:rPr>
        <w:rFonts w:ascii="Symbol" w:hAnsi="Symbol" w:hint="default"/>
      </w:rPr>
    </w:lvl>
    <w:lvl w:ilvl="1" w:tplc="04150003">
      <w:start w:val="1"/>
      <w:numFmt w:val="bullet"/>
      <w:lvlText w:val="o"/>
      <w:lvlJc w:val="left"/>
      <w:pPr>
        <w:tabs>
          <w:tab w:val="num" w:pos="2132"/>
        </w:tabs>
        <w:ind w:left="2132" w:hanging="360"/>
      </w:pPr>
      <w:rPr>
        <w:rFonts w:ascii="Courier New" w:hAnsi="Courier New" w:cs="Courier New" w:hint="default"/>
      </w:rPr>
    </w:lvl>
    <w:lvl w:ilvl="2" w:tplc="04150005">
      <w:start w:val="1"/>
      <w:numFmt w:val="bullet"/>
      <w:lvlText w:val=""/>
      <w:lvlJc w:val="left"/>
      <w:pPr>
        <w:tabs>
          <w:tab w:val="num" w:pos="2852"/>
        </w:tabs>
        <w:ind w:left="2852" w:hanging="360"/>
      </w:pPr>
      <w:rPr>
        <w:rFonts w:ascii="Wingdings" w:hAnsi="Wingdings" w:hint="default"/>
      </w:rPr>
    </w:lvl>
    <w:lvl w:ilvl="3" w:tplc="04150001">
      <w:start w:val="1"/>
      <w:numFmt w:val="bullet"/>
      <w:lvlText w:val=""/>
      <w:lvlJc w:val="left"/>
      <w:pPr>
        <w:tabs>
          <w:tab w:val="num" w:pos="3572"/>
        </w:tabs>
        <w:ind w:left="3572" w:hanging="360"/>
      </w:pPr>
      <w:rPr>
        <w:rFonts w:ascii="Symbol" w:hAnsi="Symbol" w:hint="default"/>
      </w:rPr>
    </w:lvl>
    <w:lvl w:ilvl="4" w:tplc="04150003">
      <w:start w:val="1"/>
      <w:numFmt w:val="bullet"/>
      <w:lvlText w:val="o"/>
      <w:lvlJc w:val="left"/>
      <w:pPr>
        <w:tabs>
          <w:tab w:val="num" w:pos="4292"/>
        </w:tabs>
        <w:ind w:left="4292" w:hanging="360"/>
      </w:pPr>
      <w:rPr>
        <w:rFonts w:ascii="Courier New" w:hAnsi="Courier New" w:cs="Courier New" w:hint="default"/>
      </w:rPr>
    </w:lvl>
    <w:lvl w:ilvl="5" w:tplc="04150005">
      <w:start w:val="1"/>
      <w:numFmt w:val="bullet"/>
      <w:lvlText w:val=""/>
      <w:lvlJc w:val="left"/>
      <w:pPr>
        <w:tabs>
          <w:tab w:val="num" w:pos="5012"/>
        </w:tabs>
        <w:ind w:left="5012" w:hanging="360"/>
      </w:pPr>
      <w:rPr>
        <w:rFonts w:ascii="Wingdings" w:hAnsi="Wingdings" w:hint="default"/>
      </w:rPr>
    </w:lvl>
    <w:lvl w:ilvl="6" w:tplc="04150001">
      <w:start w:val="1"/>
      <w:numFmt w:val="bullet"/>
      <w:lvlText w:val=""/>
      <w:lvlJc w:val="left"/>
      <w:pPr>
        <w:tabs>
          <w:tab w:val="num" w:pos="5732"/>
        </w:tabs>
        <w:ind w:left="5732" w:hanging="360"/>
      </w:pPr>
      <w:rPr>
        <w:rFonts w:ascii="Symbol" w:hAnsi="Symbol" w:hint="default"/>
      </w:rPr>
    </w:lvl>
    <w:lvl w:ilvl="7" w:tplc="04150003">
      <w:start w:val="1"/>
      <w:numFmt w:val="bullet"/>
      <w:lvlText w:val="o"/>
      <w:lvlJc w:val="left"/>
      <w:pPr>
        <w:tabs>
          <w:tab w:val="num" w:pos="6452"/>
        </w:tabs>
        <w:ind w:left="6452" w:hanging="360"/>
      </w:pPr>
      <w:rPr>
        <w:rFonts w:ascii="Courier New" w:hAnsi="Courier New" w:cs="Courier New" w:hint="default"/>
      </w:rPr>
    </w:lvl>
    <w:lvl w:ilvl="8" w:tplc="04150005">
      <w:start w:val="1"/>
      <w:numFmt w:val="bullet"/>
      <w:lvlText w:val=""/>
      <w:lvlJc w:val="left"/>
      <w:pPr>
        <w:tabs>
          <w:tab w:val="num" w:pos="7172"/>
        </w:tabs>
        <w:ind w:left="7172" w:hanging="360"/>
      </w:pPr>
      <w:rPr>
        <w:rFonts w:ascii="Wingdings" w:hAnsi="Wingdings" w:hint="default"/>
      </w:rPr>
    </w:lvl>
  </w:abstractNum>
  <w:abstractNum w:abstractNumId="25">
    <w:nsid w:val="4F1B172D"/>
    <w:multiLevelType w:val="hybridMultilevel"/>
    <w:tmpl w:val="E18405E6"/>
    <w:lvl w:ilvl="0" w:tplc="BCFEDA50">
      <w:start w:val="1"/>
      <w:numFmt w:val="decimal"/>
      <w:lvlText w:val="%1)"/>
      <w:lvlJc w:val="left"/>
      <w:pPr>
        <w:ind w:left="720" w:hanging="360"/>
      </w:pPr>
      <w:rPr>
        <w:rFonts w:cs="Calibri"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66C3516"/>
    <w:multiLevelType w:val="hybridMultilevel"/>
    <w:tmpl w:val="6882ACCC"/>
    <w:lvl w:ilvl="0" w:tplc="FFFFFFFF">
      <w:start w:val="16"/>
      <w:numFmt w:val="bullet"/>
      <w:lvlText w:val="-"/>
      <w:lvlJc w:val="left"/>
      <w:pPr>
        <w:tabs>
          <w:tab w:val="num" w:pos="1064"/>
        </w:tabs>
        <w:ind w:left="1064" w:hanging="360"/>
      </w:pPr>
      <w:rPr>
        <w:rFonts w:ascii="Times New Roman" w:eastAsia="Times New Roman" w:hAnsi="Times New Roman" w:cs="Times New Roman" w:hint="default"/>
      </w:rPr>
    </w:lvl>
    <w:lvl w:ilvl="1" w:tplc="FFFFFFFF">
      <w:start w:val="1"/>
      <w:numFmt w:val="bullet"/>
      <w:lvlText w:val="o"/>
      <w:lvlJc w:val="left"/>
      <w:pPr>
        <w:tabs>
          <w:tab w:val="num" w:pos="1784"/>
        </w:tabs>
        <w:ind w:left="1784" w:hanging="360"/>
      </w:pPr>
      <w:rPr>
        <w:rFonts w:ascii="Courier New" w:hAnsi="Courier New" w:cs="Times New Roman" w:hint="default"/>
      </w:rPr>
    </w:lvl>
    <w:lvl w:ilvl="2" w:tplc="FFFFFFFF">
      <w:start w:val="1"/>
      <w:numFmt w:val="bullet"/>
      <w:lvlText w:val=""/>
      <w:lvlJc w:val="left"/>
      <w:pPr>
        <w:tabs>
          <w:tab w:val="num" w:pos="2504"/>
        </w:tabs>
        <w:ind w:left="2504" w:hanging="360"/>
      </w:pPr>
      <w:rPr>
        <w:rFonts w:ascii="Wingdings" w:hAnsi="Wingdings" w:hint="default"/>
      </w:rPr>
    </w:lvl>
    <w:lvl w:ilvl="3" w:tplc="FFFFFFFF">
      <w:start w:val="1"/>
      <w:numFmt w:val="bullet"/>
      <w:lvlText w:val=""/>
      <w:lvlJc w:val="left"/>
      <w:pPr>
        <w:tabs>
          <w:tab w:val="num" w:pos="3224"/>
        </w:tabs>
        <w:ind w:left="3224" w:hanging="360"/>
      </w:pPr>
      <w:rPr>
        <w:rFonts w:ascii="Symbol" w:hAnsi="Symbol" w:hint="default"/>
      </w:rPr>
    </w:lvl>
    <w:lvl w:ilvl="4" w:tplc="FFFFFFFF">
      <w:start w:val="1"/>
      <w:numFmt w:val="bullet"/>
      <w:lvlText w:val="o"/>
      <w:lvlJc w:val="left"/>
      <w:pPr>
        <w:tabs>
          <w:tab w:val="num" w:pos="3944"/>
        </w:tabs>
        <w:ind w:left="3944" w:hanging="360"/>
      </w:pPr>
      <w:rPr>
        <w:rFonts w:ascii="Courier New" w:hAnsi="Courier New" w:cs="Times New Roman" w:hint="default"/>
      </w:rPr>
    </w:lvl>
    <w:lvl w:ilvl="5" w:tplc="FFFFFFFF">
      <w:start w:val="1"/>
      <w:numFmt w:val="bullet"/>
      <w:lvlText w:val=""/>
      <w:lvlJc w:val="left"/>
      <w:pPr>
        <w:tabs>
          <w:tab w:val="num" w:pos="4664"/>
        </w:tabs>
        <w:ind w:left="4664" w:hanging="360"/>
      </w:pPr>
      <w:rPr>
        <w:rFonts w:ascii="Wingdings" w:hAnsi="Wingdings" w:hint="default"/>
      </w:rPr>
    </w:lvl>
    <w:lvl w:ilvl="6" w:tplc="FFFFFFFF">
      <w:start w:val="1"/>
      <w:numFmt w:val="bullet"/>
      <w:lvlText w:val=""/>
      <w:lvlJc w:val="left"/>
      <w:pPr>
        <w:tabs>
          <w:tab w:val="num" w:pos="5384"/>
        </w:tabs>
        <w:ind w:left="5384" w:hanging="360"/>
      </w:pPr>
      <w:rPr>
        <w:rFonts w:ascii="Symbol" w:hAnsi="Symbol" w:hint="default"/>
      </w:rPr>
    </w:lvl>
    <w:lvl w:ilvl="7" w:tplc="FFFFFFFF">
      <w:start w:val="1"/>
      <w:numFmt w:val="bullet"/>
      <w:lvlText w:val="o"/>
      <w:lvlJc w:val="left"/>
      <w:pPr>
        <w:tabs>
          <w:tab w:val="num" w:pos="6104"/>
        </w:tabs>
        <w:ind w:left="6104" w:hanging="360"/>
      </w:pPr>
      <w:rPr>
        <w:rFonts w:ascii="Courier New" w:hAnsi="Courier New" w:cs="Times New Roman" w:hint="default"/>
      </w:rPr>
    </w:lvl>
    <w:lvl w:ilvl="8" w:tplc="FFFFFFFF">
      <w:start w:val="1"/>
      <w:numFmt w:val="bullet"/>
      <w:lvlText w:val=""/>
      <w:lvlJc w:val="left"/>
      <w:pPr>
        <w:tabs>
          <w:tab w:val="num" w:pos="6824"/>
        </w:tabs>
        <w:ind w:left="6824" w:hanging="360"/>
      </w:pPr>
      <w:rPr>
        <w:rFonts w:ascii="Wingdings" w:hAnsi="Wingdings" w:hint="default"/>
      </w:rPr>
    </w:lvl>
  </w:abstractNum>
  <w:abstractNum w:abstractNumId="27">
    <w:nsid w:val="57F51061"/>
    <w:multiLevelType w:val="multilevel"/>
    <w:tmpl w:val="A190A8F6"/>
    <w:lvl w:ilvl="0">
      <w:start w:val="3"/>
      <w:numFmt w:val="decimal"/>
      <w:lvlText w:val="%1"/>
      <w:lvlJc w:val="left"/>
      <w:pPr>
        <w:tabs>
          <w:tab w:val="num" w:pos="720"/>
        </w:tabs>
        <w:ind w:left="720" w:hanging="720"/>
      </w:pPr>
    </w:lvl>
    <w:lvl w:ilvl="1">
      <w:start w:val="2"/>
      <w:numFmt w:val="decimal"/>
      <w:lvlText w:val="%1.%2"/>
      <w:lvlJc w:val="left"/>
      <w:pPr>
        <w:tabs>
          <w:tab w:val="num" w:pos="890"/>
        </w:tabs>
        <w:ind w:left="890" w:hanging="720"/>
      </w:pPr>
    </w:lvl>
    <w:lvl w:ilvl="2">
      <w:start w:val="1"/>
      <w:numFmt w:val="decimal"/>
      <w:lvlText w:val="%1.%2.%3"/>
      <w:lvlJc w:val="left"/>
      <w:pPr>
        <w:tabs>
          <w:tab w:val="num" w:pos="1060"/>
        </w:tabs>
        <w:ind w:left="1060" w:hanging="720"/>
      </w:pPr>
    </w:lvl>
    <w:lvl w:ilvl="3">
      <w:start w:val="2"/>
      <w:numFmt w:val="decimal"/>
      <w:lvlText w:val="%1.%2.%3.%4"/>
      <w:lvlJc w:val="left"/>
      <w:pPr>
        <w:tabs>
          <w:tab w:val="num" w:pos="1590"/>
        </w:tabs>
        <w:ind w:left="1590" w:hanging="1080"/>
      </w:pPr>
      <w:rPr>
        <w:b/>
      </w:rPr>
    </w:lvl>
    <w:lvl w:ilvl="4">
      <w:start w:val="1"/>
      <w:numFmt w:val="decimal"/>
      <w:lvlText w:val="%1.%2.%3.%4.%5"/>
      <w:lvlJc w:val="left"/>
      <w:pPr>
        <w:tabs>
          <w:tab w:val="num" w:pos="1760"/>
        </w:tabs>
        <w:ind w:left="1760" w:hanging="1080"/>
      </w:pPr>
    </w:lvl>
    <w:lvl w:ilvl="5">
      <w:start w:val="1"/>
      <w:numFmt w:val="decimal"/>
      <w:lvlText w:val="%1.%2.%3.%4.%5.%6"/>
      <w:lvlJc w:val="left"/>
      <w:pPr>
        <w:tabs>
          <w:tab w:val="num" w:pos="2290"/>
        </w:tabs>
        <w:ind w:left="2290" w:hanging="1440"/>
      </w:pPr>
    </w:lvl>
    <w:lvl w:ilvl="6">
      <w:start w:val="1"/>
      <w:numFmt w:val="decimal"/>
      <w:lvlText w:val="%1.%2.%3.%4.%5.%6.%7"/>
      <w:lvlJc w:val="left"/>
      <w:pPr>
        <w:tabs>
          <w:tab w:val="num" w:pos="2460"/>
        </w:tabs>
        <w:ind w:left="2460" w:hanging="1440"/>
      </w:pPr>
    </w:lvl>
    <w:lvl w:ilvl="7">
      <w:start w:val="1"/>
      <w:numFmt w:val="decimal"/>
      <w:lvlText w:val="%1.%2.%3.%4.%5.%6.%7.%8"/>
      <w:lvlJc w:val="left"/>
      <w:pPr>
        <w:tabs>
          <w:tab w:val="num" w:pos="2990"/>
        </w:tabs>
        <w:ind w:left="2990" w:hanging="1800"/>
      </w:pPr>
    </w:lvl>
    <w:lvl w:ilvl="8">
      <w:start w:val="1"/>
      <w:numFmt w:val="decimal"/>
      <w:lvlText w:val="%1.%2.%3.%4.%5.%6.%7.%8.%9"/>
      <w:lvlJc w:val="left"/>
      <w:pPr>
        <w:tabs>
          <w:tab w:val="num" w:pos="3160"/>
        </w:tabs>
        <w:ind w:left="3160" w:hanging="1800"/>
      </w:pPr>
    </w:lvl>
  </w:abstractNum>
  <w:abstractNum w:abstractNumId="28">
    <w:nsid w:val="588E1166"/>
    <w:multiLevelType w:val="hybridMultilevel"/>
    <w:tmpl w:val="2528F19E"/>
    <w:lvl w:ilvl="0" w:tplc="04150003">
      <w:start w:val="1"/>
      <w:numFmt w:val="bullet"/>
      <w:lvlText w:val="o"/>
      <w:lvlJc w:val="left"/>
      <w:pPr>
        <w:tabs>
          <w:tab w:val="num" w:pos="1260"/>
        </w:tabs>
        <w:ind w:left="1260" w:hanging="360"/>
      </w:pPr>
      <w:rPr>
        <w:rFonts w:ascii="Courier New" w:hAnsi="Courier New" w:cs="Courier New" w:hint="default"/>
      </w:rPr>
    </w:lvl>
    <w:lvl w:ilvl="1" w:tplc="0415000F">
      <w:start w:val="1"/>
      <w:numFmt w:val="decimal"/>
      <w:lvlText w:val="%2."/>
      <w:lvlJc w:val="left"/>
      <w:pPr>
        <w:tabs>
          <w:tab w:val="num" w:pos="1980"/>
        </w:tabs>
        <w:ind w:left="1980" w:hanging="360"/>
      </w:p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Courier New"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Courier New"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29">
    <w:nsid w:val="59D5131B"/>
    <w:multiLevelType w:val="multilevel"/>
    <w:tmpl w:val="76F86AE8"/>
    <w:lvl w:ilvl="0">
      <w:start w:val="1"/>
      <w:numFmt w:val="ordinal"/>
      <w:suff w:val="space"/>
      <w:lvlText w:val="%1"/>
      <w:lvlJc w:val="left"/>
      <w:pPr>
        <w:ind w:left="510" w:hanging="510"/>
      </w:pPr>
      <w:rPr>
        <w:rFonts w:ascii="Arial" w:hAnsi="Arial" w:cs="Times New Roman" w:hint="default"/>
        <w:b/>
        <w:i w:val="0"/>
        <w:color w:val="000000"/>
        <w:sz w:val="28"/>
        <w:szCs w:val="28"/>
      </w:rPr>
    </w:lvl>
    <w:lvl w:ilvl="1">
      <w:start w:val="2"/>
      <w:numFmt w:val="decimal"/>
      <w:isLgl/>
      <w:suff w:val="nothing"/>
      <w:lvlText w:val="%1.%2"/>
      <w:lvlJc w:val="left"/>
      <w:pPr>
        <w:ind w:left="510" w:hanging="170"/>
      </w:pPr>
      <w:rPr>
        <w:rFonts w:ascii="Arial" w:hAnsi="Arial" w:cs="Times New Roman" w:hint="default"/>
        <w:b w:val="0"/>
        <w:i w:val="0"/>
        <w:strike w:val="0"/>
        <w:dstrike w:val="0"/>
        <w:color w:val="000000"/>
        <w:sz w:val="24"/>
        <w:szCs w:val="24"/>
        <w:u w:val="none"/>
        <w:effect w:val="none"/>
        <w:vertAlign w:val="baseline"/>
      </w:rPr>
    </w:lvl>
    <w:lvl w:ilvl="2">
      <w:start w:val="1"/>
      <w:numFmt w:val="decimal"/>
      <w:lvlText w:val="%1.%2.%3"/>
      <w:lvlJc w:val="left"/>
      <w:pPr>
        <w:tabs>
          <w:tab w:val="num" w:pos="2160"/>
        </w:tabs>
        <w:ind w:left="907" w:hanging="227"/>
      </w:pPr>
      <w:rPr>
        <w:rFonts w:ascii="Arial" w:hAnsi="Arial" w:cs="Times New Roman" w:hint="default"/>
        <w:b w:val="0"/>
        <w:i w:val="0"/>
        <w:color w:val="000000"/>
        <w:sz w:val="24"/>
        <w:szCs w:val="24"/>
      </w:rPr>
    </w:lvl>
    <w:lvl w:ilvl="3">
      <w:start w:val="1"/>
      <w:numFmt w:val="decimal"/>
      <w:lvlText w:val="%1.%2.%3.%4"/>
      <w:lvlJc w:val="left"/>
      <w:pPr>
        <w:tabs>
          <w:tab w:val="num" w:pos="2880"/>
        </w:tabs>
        <w:ind w:left="1361" w:hanging="340"/>
      </w:pPr>
      <w:rPr>
        <w:color w:val="000000"/>
      </w:rPr>
    </w:lvl>
    <w:lvl w:ilvl="4">
      <w:start w:val="1"/>
      <w:numFmt w:val="decimal"/>
      <w:lvlText w:val="%1.%2.%3.%4.%5"/>
      <w:lvlJc w:val="left"/>
      <w:pPr>
        <w:tabs>
          <w:tab w:val="num" w:pos="3960"/>
        </w:tabs>
        <w:ind w:left="3960" w:hanging="1080"/>
      </w:pPr>
      <w:rPr>
        <w:color w:val="000000"/>
      </w:rPr>
    </w:lvl>
    <w:lvl w:ilvl="5">
      <w:start w:val="1"/>
      <w:numFmt w:val="decimal"/>
      <w:lvlText w:val="%1.%2.%3.%4.%5.%6"/>
      <w:lvlJc w:val="left"/>
      <w:pPr>
        <w:tabs>
          <w:tab w:val="num" w:pos="5040"/>
        </w:tabs>
        <w:ind w:left="5040" w:hanging="1440"/>
      </w:pPr>
      <w:rPr>
        <w:color w:val="000000"/>
      </w:rPr>
    </w:lvl>
    <w:lvl w:ilvl="6">
      <w:start w:val="1"/>
      <w:numFmt w:val="decimal"/>
      <w:lvlText w:val="%1.%2.%3.%4.%5.%6.%7"/>
      <w:lvlJc w:val="left"/>
      <w:pPr>
        <w:tabs>
          <w:tab w:val="num" w:pos="5760"/>
        </w:tabs>
        <w:ind w:left="5760" w:hanging="1440"/>
      </w:pPr>
      <w:rPr>
        <w:color w:val="000000"/>
      </w:rPr>
    </w:lvl>
    <w:lvl w:ilvl="7">
      <w:start w:val="1"/>
      <w:numFmt w:val="decimal"/>
      <w:lvlText w:val="%1.%2.%3.%4.%5.%6.%7.%8"/>
      <w:lvlJc w:val="left"/>
      <w:pPr>
        <w:tabs>
          <w:tab w:val="num" w:pos="6840"/>
        </w:tabs>
        <w:ind w:left="6840" w:hanging="1800"/>
      </w:pPr>
      <w:rPr>
        <w:color w:val="000000"/>
      </w:rPr>
    </w:lvl>
    <w:lvl w:ilvl="8">
      <w:start w:val="1"/>
      <w:numFmt w:val="decimal"/>
      <w:lvlText w:val="%1.%2.%3.%4.%5.%6.%7.%8.%9"/>
      <w:lvlJc w:val="left"/>
      <w:pPr>
        <w:tabs>
          <w:tab w:val="num" w:pos="7560"/>
        </w:tabs>
        <w:ind w:left="7560" w:hanging="1800"/>
      </w:pPr>
      <w:rPr>
        <w:color w:val="000000"/>
      </w:rPr>
    </w:lvl>
  </w:abstractNum>
  <w:abstractNum w:abstractNumId="30">
    <w:nsid w:val="60950592"/>
    <w:multiLevelType w:val="hybridMultilevel"/>
    <w:tmpl w:val="C0DAF66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nsid w:val="642A625B"/>
    <w:multiLevelType w:val="hybridMultilevel"/>
    <w:tmpl w:val="1E24C6A2"/>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2">
    <w:nsid w:val="64D80513"/>
    <w:multiLevelType w:val="hybridMultilevel"/>
    <w:tmpl w:val="F594C7DE"/>
    <w:lvl w:ilvl="0" w:tplc="8A6498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7185CEA"/>
    <w:multiLevelType w:val="hybridMultilevel"/>
    <w:tmpl w:val="7DE060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788132F"/>
    <w:multiLevelType w:val="hybridMultilevel"/>
    <w:tmpl w:val="A7F62476"/>
    <w:lvl w:ilvl="0" w:tplc="F544D9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6C901724"/>
    <w:multiLevelType w:val="hybridMultilevel"/>
    <w:tmpl w:val="07F8EE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1DB4057"/>
    <w:multiLevelType w:val="hybridMultilevel"/>
    <w:tmpl w:val="259C3CAE"/>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7">
    <w:nsid w:val="73183141"/>
    <w:multiLevelType w:val="multilevel"/>
    <w:tmpl w:val="799AA9A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8327A55"/>
    <w:multiLevelType w:val="multilevel"/>
    <w:tmpl w:val="AE685038"/>
    <w:lvl w:ilvl="0">
      <w:start w:val="1"/>
      <w:numFmt w:val="bullet"/>
      <w:lvlText w:val=""/>
      <w:lvlJc w:val="left"/>
      <w:pPr>
        <w:tabs>
          <w:tab w:val="num" w:pos="540"/>
        </w:tabs>
        <w:ind w:left="540" w:hanging="360"/>
      </w:pPr>
      <w:rPr>
        <w:rFonts w:ascii="Symbol" w:hAnsi="Symbol"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1980"/>
        </w:tabs>
        <w:ind w:left="1980" w:hanging="360"/>
      </w:pPr>
      <w:rPr>
        <w:rFonts w:ascii="Wingdings" w:hAnsi="Wingdings" w:hint="default"/>
      </w:rPr>
    </w:lvl>
    <w:lvl w:ilvl="3">
      <w:start w:val="1"/>
      <w:numFmt w:val="bullet"/>
      <w:lvlText w:val=""/>
      <w:lvlJc w:val="left"/>
      <w:pPr>
        <w:tabs>
          <w:tab w:val="num" w:pos="2700"/>
        </w:tabs>
        <w:ind w:left="2700" w:hanging="360"/>
      </w:pPr>
      <w:rPr>
        <w:rFonts w:ascii="Symbol" w:hAnsi="Symbol" w:hint="default"/>
      </w:rPr>
    </w:lvl>
    <w:lvl w:ilvl="4">
      <w:start w:val="1"/>
      <w:numFmt w:val="bullet"/>
      <w:lvlText w:val="o"/>
      <w:lvlJc w:val="left"/>
      <w:pPr>
        <w:tabs>
          <w:tab w:val="num" w:pos="3420"/>
        </w:tabs>
        <w:ind w:left="3420" w:hanging="360"/>
      </w:pPr>
      <w:rPr>
        <w:rFonts w:ascii="Courier New" w:hAnsi="Courier New" w:cs="Courier New" w:hint="default"/>
      </w:rPr>
    </w:lvl>
    <w:lvl w:ilvl="5">
      <w:start w:val="1"/>
      <w:numFmt w:val="bullet"/>
      <w:lvlText w:val=""/>
      <w:lvlJc w:val="left"/>
      <w:pPr>
        <w:tabs>
          <w:tab w:val="num" w:pos="4140"/>
        </w:tabs>
        <w:ind w:left="4140" w:hanging="360"/>
      </w:pPr>
      <w:rPr>
        <w:rFonts w:ascii="Wingdings" w:hAnsi="Wingdings" w:hint="default"/>
      </w:rPr>
    </w:lvl>
    <w:lvl w:ilvl="6">
      <w:start w:val="1"/>
      <w:numFmt w:val="bullet"/>
      <w:lvlText w:val=""/>
      <w:lvlJc w:val="left"/>
      <w:pPr>
        <w:tabs>
          <w:tab w:val="num" w:pos="4860"/>
        </w:tabs>
        <w:ind w:left="4860" w:hanging="360"/>
      </w:pPr>
      <w:rPr>
        <w:rFonts w:ascii="Symbol" w:hAnsi="Symbol" w:hint="default"/>
      </w:rPr>
    </w:lvl>
    <w:lvl w:ilvl="7">
      <w:start w:val="1"/>
      <w:numFmt w:val="bullet"/>
      <w:lvlText w:val="o"/>
      <w:lvlJc w:val="left"/>
      <w:pPr>
        <w:tabs>
          <w:tab w:val="num" w:pos="5580"/>
        </w:tabs>
        <w:ind w:left="5580" w:hanging="360"/>
      </w:pPr>
      <w:rPr>
        <w:rFonts w:ascii="Courier New" w:hAnsi="Courier New" w:cs="Courier New" w:hint="default"/>
      </w:rPr>
    </w:lvl>
    <w:lvl w:ilvl="8">
      <w:start w:val="1"/>
      <w:numFmt w:val="bullet"/>
      <w:lvlText w:val=""/>
      <w:lvlJc w:val="left"/>
      <w:pPr>
        <w:tabs>
          <w:tab w:val="num" w:pos="6300"/>
        </w:tabs>
        <w:ind w:left="6300" w:hanging="360"/>
      </w:pPr>
      <w:rPr>
        <w:rFonts w:ascii="Wingdings" w:hAnsi="Wingdings" w:hint="default"/>
      </w:rPr>
    </w:lvl>
  </w:abstractNum>
  <w:abstractNum w:abstractNumId="39">
    <w:nsid w:val="79C13DA8"/>
    <w:multiLevelType w:val="multilevel"/>
    <w:tmpl w:val="32289090"/>
    <w:lvl w:ilvl="0">
      <w:start w:val="3"/>
      <w:numFmt w:val="decimal"/>
      <w:lvlText w:val="%1."/>
      <w:lvlJc w:val="left"/>
      <w:pPr>
        <w:ind w:left="480" w:hanging="480"/>
      </w:pPr>
      <w:rPr>
        <w:rFonts w:hint="default"/>
      </w:rPr>
    </w:lvl>
    <w:lvl w:ilvl="1">
      <w:start w:val="5"/>
      <w:numFmt w:val="decimal"/>
      <w:lvlText w:val="%1.%2."/>
      <w:lvlJc w:val="left"/>
      <w:pPr>
        <w:ind w:left="1060" w:hanging="720"/>
      </w:pPr>
      <w:rPr>
        <w:rFonts w:hint="default"/>
      </w:rPr>
    </w:lvl>
    <w:lvl w:ilvl="2">
      <w:start w:val="1"/>
      <w:numFmt w:val="decimal"/>
      <w:lvlText w:val="%1.%2.%3."/>
      <w:lvlJc w:val="left"/>
      <w:pPr>
        <w:ind w:left="1760" w:hanging="1080"/>
      </w:pPr>
      <w:rPr>
        <w:rFonts w:hint="default"/>
      </w:rPr>
    </w:lvl>
    <w:lvl w:ilvl="3">
      <w:start w:val="1"/>
      <w:numFmt w:val="decimal"/>
      <w:lvlText w:val="%1.%2.%3.%4."/>
      <w:lvlJc w:val="left"/>
      <w:pPr>
        <w:ind w:left="2460" w:hanging="1440"/>
      </w:pPr>
      <w:rPr>
        <w:rFonts w:hint="default"/>
      </w:rPr>
    </w:lvl>
    <w:lvl w:ilvl="4">
      <w:start w:val="1"/>
      <w:numFmt w:val="decimal"/>
      <w:lvlText w:val="%1.%2.%3.%4.%5."/>
      <w:lvlJc w:val="left"/>
      <w:pPr>
        <w:ind w:left="2800" w:hanging="1440"/>
      </w:pPr>
      <w:rPr>
        <w:rFonts w:hint="default"/>
      </w:rPr>
    </w:lvl>
    <w:lvl w:ilvl="5">
      <w:start w:val="1"/>
      <w:numFmt w:val="decimal"/>
      <w:lvlText w:val="%1.%2.%3.%4.%5.%6."/>
      <w:lvlJc w:val="left"/>
      <w:pPr>
        <w:ind w:left="3500" w:hanging="1800"/>
      </w:pPr>
      <w:rPr>
        <w:rFonts w:hint="default"/>
      </w:rPr>
    </w:lvl>
    <w:lvl w:ilvl="6">
      <w:start w:val="1"/>
      <w:numFmt w:val="decimal"/>
      <w:lvlText w:val="%1.%2.%3.%4.%5.%6.%7."/>
      <w:lvlJc w:val="left"/>
      <w:pPr>
        <w:ind w:left="4200" w:hanging="2160"/>
      </w:pPr>
      <w:rPr>
        <w:rFonts w:hint="default"/>
      </w:rPr>
    </w:lvl>
    <w:lvl w:ilvl="7">
      <w:start w:val="1"/>
      <w:numFmt w:val="decimal"/>
      <w:lvlText w:val="%1.%2.%3.%4.%5.%6.%7.%8."/>
      <w:lvlJc w:val="left"/>
      <w:pPr>
        <w:ind w:left="4900" w:hanging="2520"/>
      </w:pPr>
      <w:rPr>
        <w:rFonts w:hint="default"/>
      </w:rPr>
    </w:lvl>
    <w:lvl w:ilvl="8">
      <w:start w:val="1"/>
      <w:numFmt w:val="decimal"/>
      <w:lvlText w:val="%1.%2.%3.%4.%5.%6.%7.%8.%9."/>
      <w:lvlJc w:val="left"/>
      <w:pPr>
        <w:ind w:left="5240" w:hanging="2520"/>
      </w:pPr>
      <w:rPr>
        <w:rFonts w:hint="default"/>
      </w:rPr>
    </w:lvl>
  </w:abstractNum>
  <w:abstractNum w:abstractNumId="40">
    <w:nsid w:val="7E387C83"/>
    <w:multiLevelType w:val="multilevel"/>
    <w:tmpl w:val="1E5E6D6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27"/>
    <w:lvlOverride w:ilvl="0">
      <w:startOverride w:val="3"/>
    </w:lvlOverride>
    <w:lvlOverride w:ilvl="1">
      <w:startOverride w:val="2"/>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lvlOverride w:ilvl="2"/>
    <w:lvlOverride w:ilvl="3"/>
    <w:lvlOverride w:ilvl="4"/>
    <w:lvlOverride w:ilvl="5"/>
    <w:lvlOverride w:ilvl="6"/>
    <w:lvlOverride w:ilvl="7"/>
    <w:lvlOverride w:ilvl="8"/>
  </w:num>
  <w:num w:numId="9">
    <w:abstractNumId w:val="38"/>
  </w:num>
  <w:num w:numId="10">
    <w:abstractNumId w:val="18"/>
  </w:num>
  <w:num w:numId="11">
    <w:abstractNumId w:val="2"/>
  </w:num>
  <w:num w:numId="12">
    <w:abstractNumId w:val="16"/>
  </w:num>
  <w:num w:numId="13">
    <w:abstractNumId w:val="26"/>
  </w:num>
  <w:num w:numId="14">
    <w:abstractNumId w:val="40"/>
  </w:num>
  <w:num w:numId="15">
    <w:abstractNumId w:val="11"/>
  </w:num>
  <w:num w:numId="16">
    <w:abstractNumId w:val="28"/>
    <w:lvlOverride w:ilvl="0"/>
    <w:lvlOverride w:ilvl="1">
      <w:startOverride w:val="1"/>
    </w:lvlOverride>
    <w:lvlOverride w:ilvl="2"/>
    <w:lvlOverride w:ilvl="3"/>
    <w:lvlOverride w:ilvl="4"/>
    <w:lvlOverride w:ilvl="5"/>
    <w:lvlOverride w:ilvl="6"/>
    <w:lvlOverride w:ilvl="7"/>
    <w:lvlOverride w:ilvl="8"/>
  </w:num>
  <w:num w:numId="17">
    <w:abstractNumId w:val="9"/>
  </w:num>
  <w:num w:numId="18">
    <w:abstractNumId w:val="6"/>
    <w:lvlOverride w:ilvl="0">
      <w:startOverride w:val="1"/>
    </w:lvlOverride>
    <w:lvlOverride w:ilvl="1">
      <w:startOverride w:val="9"/>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5"/>
  </w:num>
  <w:num w:numId="21">
    <w:abstractNumId w:val="13"/>
  </w:num>
  <w:num w:numId="22">
    <w:abstractNumId w:val="24"/>
  </w:num>
  <w:num w:numId="23">
    <w:abstractNumId w:val="14"/>
  </w:num>
  <w:num w:numId="24">
    <w:abstractNumId w:val="17"/>
  </w:num>
  <w:num w:numId="25">
    <w:abstractNumId w:val="21"/>
  </w:num>
  <w:num w:numId="26">
    <w:abstractNumId w:val="39"/>
  </w:num>
  <w:num w:numId="27">
    <w:abstractNumId w:val="22"/>
    <w:lvlOverride w:ilvl="0">
      <w:startOverride w:val="4"/>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10"/>
  </w:num>
  <w:num w:numId="30">
    <w:abstractNumId w:val="5"/>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32"/>
  </w:num>
  <w:num w:numId="36">
    <w:abstractNumId w:val="25"/>
  </w:num>
  <w:num w:numId="37">
    <w:abstractNumId w:val="4"/>
  </w:num>
  <w:num w:numId="38">
    <w:abstractNumId w:val="35"/>
  </w:num>
  <w:num w:numId="39">
    <w:abstractNumId w:val="36"/>
  </w:num>
  <w:num w:numId="40">
    <w:abstractNumId w:val="12"/>
  </w:num>
  <w:num w:numId="41">
    <w:abstractNumId w:val="19"/>
  </w:num>
  <w:num w:numId="42">
    <w:abstractNumId w:val="31"/>
  </w:num>
  <w:num w:numId="43">
    <w:abstractNumId w:val="30"/>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816"/>
    <w:rsid w:val="00071550"/>
    <w:rsid w:val="00083EAE"/>
    <w:rsid w:val="000A663E"/>
    <w:rsid w:val="000E7FAA"/>
    <w:rsid w:val="000F486A"/>
    <w:rsid w:val="001A001A"/>
    <w:rsid w:val="0022153F"/>
    <w:rsid w:val="002373D3"/>
    <w:rsid w:val="0025539E"/>
    <w:rsid w:val="00256512"/>
    <w:rsid w:val="002577A2"/>
    <w:rsid w:val="002B7D3B"/>
    <w:rsid w:val="002C6F4D"/>
    <w:rsid w:val="00302E6B"/>
    <w:rsid w:val="00373B0A"/>
    <w:rsid w:val="003C093D"/>
    <w:rsid w:val="00400C14"/>
    <w:rsid w:val="004A08CE"/>
    <w:rsid w:val="004B044C"/>
    <w:rsid w:val="004B51CE"/>
    <w:rsid w:val="005031C4"/>
    <w:rsid w:val="005275C6"/>
    <w:rsid w:val="00530265"/>
    <w:rsid w:val="00564793"/>
    <w:rsid w:val="005B2C75"/>
    <w:rsid w:val="005B78B9"/>
    <w:rsid w:val="005D5421"/>
    <w:rsid w:val="00601FF3"/>
    <w:rsid w:val="00631C59"/>
    <w:rsid w:val="00695A44"/>
    <w:rsid w:val="00696CC9"/>
    <w:rsid w:val="006B3A96"/>
    <w:rsid w:val="006E01CC"/>
    <w:rsid w:val="00710091"/>
    <w:rsid w:val="0072644F"/>
    <w:rsid w:val="00772C05"/>
    <w:rsid w:val="00776D8B"/>
    <w:rsid w:val="00785189"/>
    <w:rsid w:val="00793DDA"/>
    <w:rsid w:val="007A28F5"/>
    <w:rsid w:val="007B237B"/>
    <w:rsid w:val="007E795F"/>
    <w:rsid w:val="0086201E"/>
    <w:rsid w:val="0086365A"/>
    <w:rsid w:val="008724FC"/>
    <w:rsid w:val="00873676"/>
    <w:rsid w:val="00894FC8"/>
    <w:rsid w:val="008C0FC3"/>
    <w:rsid w:val="008E5CCE"/>
    <w:rsid w:val="009033B9"/>
    <w:rsid w:val="009B2A7F"/>
    <w:rsid w:val="009B3185"/>
    <w:rsid w:val="009D1816"/>
    <w:rsid w:val="009D3135"/>
    <w:rsid w:val="009F79AB"/>
    <w:rsid w:val="00A53ED9"/>
    <w:rsid w:val="00AB0D21"/>
    <w:rsid w:val="00AC7714"/>
    <w:rsid w:val="00AF472D"/>
    <w:rsid w:val="00B73586"/>
    <w:rsid w:val="00B96E3A"/>
    <w:rsid w:val="00B97BB1"/>
    <w:rsid w:val="00BB2354"/>
    <w:rsid w:val="00BE34E8"/>
    <w:rsid w:val="00C27886"/>
    <w:rsid w:val="00C47077"/>
    <w:rsid w:val="00C65DAF"/>
    <w:rsid w:val="00C9303F"/>
    <w:rsid w:val="00C97ED3"/>
    <w:rsid w:val="00CD41C8"/>
    <w:rsid w:val="00CF3241"/>
    <w:rsid w:val="00CF3E52"/>
    <w:rsid w:val="00D4592C"/>
    <w:rsid w:val="00D56604"/>
    <w:rsid w:val="00D62557"/>
    <w:rsid w:val="00D71A56"/>
    <w:rsid w:val="00D84792"/>
    <w:rsid w:val="00DA11D3"/>
    <w:rsid w:val="00DB40A4"/>
    <w:rsid w:val="00DC64B8"/>
    <w:rsid w:val="00DD5CE6"/>
    <w:rsid w:val="00DE1131"/>
    <w:rsid w:val="00DE73AD"/>
    <w:rsid w:val="00DF05D5"/>
    <w:rsid w:val="00DF6687"/>
    <w:rsid w:val="00E30E91"/>
    <w:rsid w:val="00E42B2D"/>
    <w:rsid w:val="00E85A29"/>
    <w:rsid w:val="00EB433B"/>
    <w:rsid w:val="00EB720D"/>
    <w:rsid w:val="00EC1D8C"/>
    <w:rsid w:val="00ED2934"/>
    <w:rsid w:val="00FA650C"/>
    <w:rsid w:val="00FB4760"/>
    <w:rsid w:val="00FB5EDC"/>
    <w:rsid w:val="00FC6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181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01FF3"/>
    <w:pPr>
      <w:ind w:left="720"/>
      <w:contextualSpacing/>
    </w:pPr>
  </w:style>
  <w:style w:type="table" w:styleId="Tabela-Siatka">
    <w:name w:val="Table Grid"/>
    <w:basedOn w:val="Standardowy"/>
    <w:uiPriority w:val="59"/>
    <w:rsid w:val="002577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4A08CE"/>
    <w:pPr>
      <w:tabs>
        <w:tab w:val="center" w:pos="4536"/>
        <w:tab w:val="right" w:pos="9072"/>
      </w:tabs>
    </w:pPr>
  </w:style>
  <w:style w:type="character" w:customStyle="1" w:styleId="NagwekZnak">
    <w:name w:val="Nagłówek Znak"/>
    <w:basedOn w:val="Domylnaczcionkaakapitu"/>
    <w:link w:val="Nagwek"/>
    <w:uiPriority w:val="99"/>
    <w:rsid w:val="004A08C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A08CE"/>
    <w:pPr>
      <w:tabs>
        <w:tab w:val="center" w:pos="4536"/>
        <w:tab w:val="right" w:pos="9072"/>
      </w:tabs>
    </w:pPr>
  </w:style>
  <w:style w:type="character" w:customStyle="1" w:styleId="StopkaZnak">
    <w:name w:val="Stopka Znak"/>
    <w:basedOn w:val="Domylnaczcionkaakapitu"/>
    <w:link w:val="Stopka"/>
    <w:uiPriority w:val="99"/>
    <w:rsid w:val="004A08CE"/>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4A08CE"/>
    <w:rPr>
      <w:sz w:val="16"/>
      <w:szCs w:val="16"/>
    </w:rPr>
  </w:style>
  <w:style w:type="paragraph" w:styleId="Tekstkomentarza">
    <w:name w:val="annotation text"/>
    <w:basedOn w:val="Normalny"/>
    <w:link w:val="TekstkomentarzaZnak"/>
    <w:uiPriority w:val="99"/>
    <w:semiHidden/>
    <w:unhideWhenUsed/>
    <w:rsid w:val="004A08CE"/>
    <w:rPr>
      <w:sz w:val="20"/>
      <w:szCs w:val="20"/>
    </w:rPr>
  </w:style>
  <w:style w:type="character" w:customStyle="1" w:styleId="TekstkomentarzaZnak">
    <w:name w:val="Tekst komentarza Znak"/>
    <w:basedOn w:val="Domylnaczcionkaakapitu"/>
    <w:link w:val="Tekstkomentarza"/>
    <w:uiPriority w:val="99"/>
    <w:semiHidden/>
    <w:rsid w:val="004A08C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A08CE"/>
    <w:rPr>
      <w:b/>
      <w:bCs/>
    </w:rPr>
  </w:style>
  <w:style w:type="character" w:customStyle="1" w:styleId="TematkomentarzaZnak">
    <w:name w:val="Temat komentarza Znak"/>
    <w:basedOn w:val="TekstkomentarzaZnak"/>
    <w:link w:val="Tematkomentarza"/>
    <w:uiPriority w:val="99"/>
    <w:semiHidden/>
    <w:rsid w:val="004A08C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A08CE"/>
    <w:rPr>
      <w:rFonts w:ascii="Tahoma" w:hAnsi="Tahoma" w:cs="Tahoma"/>
      <w:sz w:val="16"/>
      <w:szCs w:val="16"/>
    </w:rPr>
  </w:style>
  <w:style w:type="character" w:customStyle="1" w:styleId="TekstdymkaZnak">
    <w:name w:val="Tekst dymka Znak"/>
    <w:basedOn w:val="Domylnaczcionkaakapitu"/>
    <w:link w:val="Tekstdymka"/>
    <w:uiPriority w:val="99"/>
    <w:semiHidden/>
    <w:rsid w:val="004A08CE"/>
    <w:rPr>
      <w:rFonts w:ascii="Tahoma" w:eastAsia="Times New Roman" w:hAnsi="Tahoma" w:cs="Tahoma"/>
      <w:sz w:val="16"/>
      <w:szCs w:val="16"/>
      <w:lang w:eastAsia="pl-PL"/>
    </w:rPr>
  </w:style>
  <w:style w:type="paragraph" w:styleId="Tekstpodstawowy">
    <w:name w:val="Body Text"/>
    <w:basedOn w:val="Normalny"/>
    <w:link w:val="TekstpodstawowyZnak"/>
    <w:uiPriority w:val="99"/>
    <w:semiHidden/>
    <w:unhideWhenUsed/>
    <w:rsid w:val="00BE34E8"/>
    <w:pPr>
      <w:spacing w:after="120"/>
    </w:pPr>
  </w:style>
  <w:style w:type="character" w:customStyle="1" w:styleId="TekstpodstawowyZnak">
    <w:name w:val="Tekst podstawowy Znak"/>
    <w:basedOn w:val="Domylnaczcionkaakapitu"/>
    <w:link w:val="Tekstpodstawowy"/>
    <w:uiPriority w:val="99"/>
    <w:semiHidden/>
    <w:rsid w:val="00BE34E8"/>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181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01FF3"/>
    <w:pPr>
      <w:ind w:left="720"/>
      <w:contextualSpacing/>
    </w:pPr>
  </w:style>
  <w:style w:type="table" w:styleId="Tabela-Siatka">
    <w:name w:val="Table Grid"/>
    <w:basedOn w:val="Standardowy"/>
    <w:uiPriority w:val="59"/>
    <w:rsid w:val="002577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4A08CE"/>
    <w:pPr>
      <w:tabs>
        <w:tab w:val="center" w:pos="4536"/>
        <w:tab w:val="right" w:pos="9072"/>
      </w:tabs>
    </w:pPr>
  </w:style>
  <w:style w:type="character" w:customStyle="1" w:styleId="NagwekZnak">
    <w:name w:val="Nagłówek Znak"/>
    <w:basedOn w:val="Domylnaczcionkaakapitu"/>
    <w:link w:val="Nagwek"/>
    <w:uiPriority w:val="99"/>
    <w:rsid w:val="004A08C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A08CE"/>
    <w:pPr>
      <w:tabs>
        <w:tab w:val="center" w:pos="4536"/>
        <w:tab w:val="right" w:pos="9072"/>
      </w:tabs>
    </w:pPr>
  </w:style>
  <w:style w:type="character" w:customStyle="1" w:styleId="StopkaZnak">
    <w:name w:val="Stopka Znak"/>
    <w:basedOn w:val="Domylnaczcionkaakapitu"/>
    <w:link w:val="Stopka"/>
    <w:uiPriority w:val="99"/>
    <w:rsid w:val="004A08CE"/>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4A08CE"/>
    <w:rPr>
      <w:sz w:val="16"/>
      <w:szCs w:val="16"/>
    </w:rPr>
  </w:style>
  <w:style w:type="paragraph" w:styleId="Tekstkomentarza">
    <w:name w:val="annotation text"/>
    <w:basedOn w:val="Normalny"/>
    <w:link w:val="TekstkomentarzaZnak"/>
    <w:uiPriority w:val="99"/>
    <w:semiHidden/>
    <w:unhideWhenUsed/>
    <w:rsid w:val="004A08CE"/>
    <w:rPr>
      <w:sz w:val="20"/>
      <w:szCs w:val="20"/>
    </w:rPr>
  </w:style>
  <w:style w:type="character" w:customStyle="1" w:styleId="TekstkomentarzaZnak">
    <w:name w:val="Tekst komentarza Znak"/>
    <w:basedOn w:val="Domylnaczcionkaakapitu"/>
    <w:link w:val="Tekstkomentarza"/>
    <w:uiPriority w:val="99"/>
    <w:semiHidden/>
    <w:rsid w:val="004A08C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A08CE"/>
    <w:rPr>
      <w:b/>
      <w:bCs/>
    </w:rPr>
  </w:style>
  <w:style w:type="character" w:customStyle="1" w:styleId="TematkomentarzaZnak">
    <w:name w:val="Temat komentarza Znak"/>
    <w:basedOn w:val="TekstkomentarzaZnak"/>
    <w:link w:val="Tematkomentarza"/>
    <w:uiPriority w:val="99"/>
    <w:semiHidden/>
    <w:rsid w:val="004A08C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A08CE"/>
    <w:rPr>
      <w:rFonts w:ascii="Tahoma" w:hAnsi="Tahoma" w:cs="Tahoma"/>
      <w:sz w:val="16"/>
      <w:szCs w:val="16"/>
    </w:rPr>
  </w:style>
  <w:style w:type="character" w:customStyle="1" w:styleId="TekstdymkaZnak">
    <w:name w:val="Tekst dymka Znak"/>
    <w:basedOn w:val="Domylnaczcionkaakapitu"/>
    <w:link w:val="Tekstdymka"/>
    <w:uiPriority w:val="99"/>
    <w:semiHidden/>
    <w:rsid w:val="004A08CE"/>
    <w:rPr>
      <w:rFonts w:ascii="Tahoma" w:eastAsia="Times New Roman" w:hAnsi="Tahoma" w:cs="Tahoma"/>
      <w:sz w:val="16"/>
      <w:szCs w:val="16"/>
      <w:lang w:eastAsia="pl-PL"/>
    </w:rPr>
  </w:style>
  <w:style w:type="paragraph" w:styleId="Tekstpodstawowy">
    <w:name w:val="Body Text"/>
    <w:basedOn w:val="Normalny"/>
    <w:link w:val="TekstpodstawowyZnak"/>
    <w:uiPriority w:val="99"/>
    <w:semiHidden/>
    <w:unhideWhenUsed/>
    <w:rsid w:val="00BE34E8"/>
    <w:pPr>
      <w:spacing w:after="120"/>
    </w:pPr>
  </w:style>
  <w:style w:type="character" w:customStyle="1" w:styleId="TekstpodstawowyZnak">
    <w:name w:val="Tekst podstawowy Znak"/>
    <w:basedOn w:val="Domylnaczcionkaakapitu"/>
    <w:link w:val="Tekstpodstawowy"/>
    <w:uiPriority w:val="99"/>
    <w:semiHidden/>
    <w:rsid w:val="00BE34E8"/>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67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C996E5C0BCF4857A7F86D9B2EB2DA5D"/>
        <w:category>
          <w:name w:val="Ogólne"/>
          <w:gallery w:val="placeholder"/>
        </w:category>
        <w:types>
          <w:type w:val="bbPlcHdr"/>
        </w:types>
        <w:behaviors>
          <w:behavior w:val="content"/>
        </w:behaviors>
        <w:guid w:val="{B99C0E11-E164-49C7-B39F-76B647533831}"/>
      </w:docPartPr>
      <w:docPartBody>
        <w:p w:rsidR="00486770" w:rsidRDefault="00036544" w:rsidP="00036544">
          <w:pPr>
            <w:pStyle w:val="DC996E5C0BCF4857A7F86D9B2EB2DA5D"/>
          </w:pPr>
          <w:r>
            <w:t>[Wpisz tytuł dokumentu]</w:t>
          </w:r>
        </w:p>
      </w:docPartBody>
    </w:docPart>
    <w:docPart>
      <w:docPartPr>
        <w:name w:val="792386DD883B42649BDD52E76A9C6740"/>
        <w:category>
          <w:name w:val="Ogólne"/>
          <w:gallery w:val="placeholder"/>
        </w:category>
        <w:types>
          <w:type w:val="bbPlcHdr"/>
        </w:types>
        <w:behaviors>
          <w:behavior w:val="content"/>
        </w:behaviors>
        <w:guid w:val="{B3180B3D-7EAF-482A-98E7-910559E6466B}"/>
      </w:docPartPr>
      <w:docPartBody>
        <w:p w:rsidR="00486770" w:rsidRDefault="00036544" w:rsidP="00036544">
          <w:pPr>
            <w:pStyle w:val="792386DD883B42649BDD52E76A9C6740"/>
          </w:pPr>
          <w:r>
            <w:t>[Wybierz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544"/>
    <w:rsid w:val="00036544"/>
    <w:rsid w:val="00262DE2"/>
    <w:rsid w:val="003227A8"/>
    <w:rsid w:val="00357CB3"/>
    <w:rsid w:val="003D5966"/>
    <w:rsid w:val="00486770"/>
    <w:rsid w:val="004A68DA"/>
    <w:rsid w:val="0078419E"/>
    <w:rsid w:val="008E16CA"/>
    <w:rsid w:val="00A2211C"/>
    <w:rsid w:val="00A53B1E"/>
    <w:rsid w:val="00AB0138"/>
    <w:rsid w:val="00BD3982"/>
    <w:rsid w:val="00E56E70"/>
    <w:rsid w:val="00ED7282"/>
    <w:rsid w:val="00F22DDA"/>
    <w:rsid w:val="00F70E1A"/>
    <w:rsid w:val="00FC2EED"/>
    <w:rsid w:val="00FD31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C996E5C0BCF4857A7F86D9B2EB2DA5D">
    <w:name w:val="DC996E5C0BCF4857A7F86D9B2EB2DA5D"/>
    <w:rsid w:val="00036544"/>
  </w:style>
  <w:style w:type="paragraph" w:customStyle="1" w:styleId="792386DD883B42649BDD52E76A9C6740">
    <w:name w:val="792386DD883B42649BDD52E76A9C6740"/>
    <w:rsid w:val="0003654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C996E5C0BCF4857A7F86D9B2EB2DA5D">
    <w:name w:val="DC996E5C0BCF4857A7F86D9B2EB2DA5D"/>
    <w:rsid w:val="00036544"/>
  </w:style>
  <w:style w:type="paragraph" w:customStyle="1" w:styleId="792386DD883B42649BDD52E76A9C6740">
    <w:name w:val="792386DD883B42649BDD52E76A9C6740"/>
    <w:rsid w:val="000365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Modernizacja sieci wodociągowej w rejonie ul. Świtezianki w Gdańsku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7F1DF9-E471-43A5-A4D7-185F2BD27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6868</Words>
  <Characters>41212</Characters>
  <Application>Microsoft Office Word</Application>
  <DocSecurity>0</DocSecurity>
  <Lines>343</Lines>
  <Paragraphs>95</Paragraphs>
  <ScaleCrop>false</ScaleCrop>
  <HeadingPairs>
    <vt:vector size="2" baseType="variant">
      <vt:variant>
        <vt:lpstr>Tytuł</vt:lpstr>
      </vt:variant>
      <vt:variant>
        <vt:i4>1</vt:i4>
      </vt:variant>
    </vt:vector>
  </HeadingPairs>
  <TitlesOfParts>
    <vt:vector size="1" baseType="lpstr">
      <vt:lpstr>Część III – opis przedmiotu zamówienia</vt:lpstr>
    </vt:vector>
  </TitlesOfParts>
  <Company>GIWK</Company>
  <LinksUpToDate>false</LinksUpToDate>
  <CharactersWithSpaces>47985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III – opis przedmiotu zamówienia</dc:title>
  <dc:creator>Agnieszka Rafińska</dc:creator>
  <cp:lastModifiedBy>mdzialynska</cp:lastModifiedBy>
  <cp:revision>2</cp:revision>
  <dcterms:created xsi:type="dcterms:W3CDTF">2013-05-28T09:04:00Z</dcterms:created>
  <dcterms:modified xsi:type="dcterms:W3CDTF">2013-05-28T09:04:00Z</dcterms:modified>
</cp:coreProperties>
</file>